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12" w:rsidRPr="00C77915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C77915">
        <w:rPr>
          <w:b/>
          <w:sz w:val="24"/>
          <w:lang w:val="en-US"/>
        </w:rPr>
        <w:t>Source:</w:t>
      </w:r>
      <w:r w:rsidRPr="00C77915">
        <w:rPr>
          <w:b/>
          <w:sz w:val="24"/>
          <w:lang w:val="en-US"/>
        </w:rPr>
        <w:tab/>
      </w:r>
      <w:r w:rsidR="00B07DE8" w:rsidRPr="00C77915">
        <w:rPr>
          <w:b/>
          <w:sz w:val="24"/>
          <w:lang w:val="en-US"/>
        </w:rPr>
        <w:t>Philips International BV</w:t>
      </w:r>
    </w:p>
    <w:p w:rsidR="00D54E12" w:rsidRPr="00C77915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C77915">
        <w:rPr>
          <w:b/>
          <w:sz w:val="24"/>
          <w:lang w:val="en-US"/>
        </w:rPr>
        <w:t>Title:</w:t>
      </w:r>
      <w:r w:rsidRPr="00C77915">
        <w:rPr>
          <w:b/>
          <w:sz w:val="24"/>
          <w:lang w:val="en-US"/>
        </w:rPr>
        <w:tab/>
      </w:r>
      <w:proofErr w:type="spellStart"/>
      <w:r w:rsidR="00B07DE8" w:rsidRPr="00C77915">
        <w:rPr>
          <w:b/>
          <w:sz w:val="24"/>
          <w:lang w:val="en-US"/>
        </w:rPr>
        <w:t>VRStream</w:t>
      </w:r>
      <w:proofErr w:type="spellEnd"/>
      <w:r w:rsidR="00B07DE8" w:rsidRPr="00C77915">
        <w:rPr>
          <w:b/>
          <w:sz w:val="24"/>
          <w:lang w:val="en-US"/>
        </w:rPr>
        <w:t xml:space="preserve"> - Dolby HIQ mode cross-check – Test 2</w:t>
      </w:r>
    </w:p>
    <w:p w:rsidR="00D54E12" w:rsidRPr="00C77915" w:rsidRDefault="00D54E12" w:rsidP="0038551D">
      <w:pPr>
        <w:pStyle w:val="Heading2"/>
        <w:spacing w:line="240" w:lineRule="auto"/>
      </w:pPr>
      <w:r w:rsidRPr="00C77915">
        <w:t>Document for:</w:t>
      </w:r>
      <w:r w:rsidRPr="00C77915">
        <w:tab/>
      </w:r>
      <w:r w:rsidR="00B07DE8" w:rsidRPr="00C77915">
        <w:t>Discussion</w:t>
      </w:r>
      <w:r w:rsidR="00D91550" w:rsidRPr="00C77915">
        <w:t xml:space="preserve"> and A</w:t>
      </w:r>
      <w:r w:rsidR="00B07DE8" w:rsidRPr="00C77915">
        <w:t>greement</w:t>
      </w:r>
    </w:p>
    <w:p w:rsidR="00D54E12" w:rsidRPr="00C77915" w:rsidRDefault="00D54E12" w:rsidP="0038551D">
      <w:pPr>
        <w:pStyle w:val="Heading2"/>
        <w:spacing w:line="240" w:lineRule="auto"/>
      </w:pPr>
      <w:r w:rsidRPr="00C77915">
        <w:t>Agenda Item:</w:t>
      </w:r>
      <w:r w:rsidRPr="00C77915">
        <w:tab/>
      </w:r>
      <w:r w:rsidR="00B07DE8" w:rsidRPr="00C77915">
        <w:t>10.5.</w:t>
      </w:r>
      <w:r w:rsidRPr="00C77915">
        <w:t>2</w:t>
      </w:r>
    </w:p>
    <w:p w:rsidR="00D54E12" w:rsidRPr="00C77915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8F4002" w:rsidRPr="00C77915" w:rsidRDefault="008F4002" w:rsidP="008F4002">
      <w:pPr>
        <w:pStyle w:val="Heading1"/>
        <w:rPr>
          <w:b/>
          <w:lang w:val="en-US"/>
        </w:rPr>
      </w:pPr>
      <w:r w:rsidRPr="00C77915">
        <w:rPr>
          <w:b/>
          <w:lang w:val="en-US"/>
        </w:rPr>
        <w:t>1. Introduction</w:t>
      </w:r>
    </w:p>
    <w:p w:rsidR="008F4002" w:rsidRPr="00C77915" w:rsidRDefault="008F4002" w:rsidP="008F4002">
      <w:pPr>
        <w:rPr>
          <w:lang w:val="en-US"/>
        </w:rPr>
      </w:pPr>
      <w:r w:rsidRPr="00C77915">
        <w:rPr>
          <w:lang w:val="en-US"/>
        </w:rPr>
        <w:t xml:space="preserve">According to the Submission Process for </w:t>
      </w:r>
      <w:proofErr w:type="spellStart"/>
      <w:r w:rsidRPr="00C77915">
        <w:rPr>
          <w:lang w:val="en-US"/>
        </w:rPr>
        <w:t>VRStream</w:t>
      </w:r>
      <w:proofErr w:type="spellEnd"/>
      <w:r w:rsidRPr="00C77915">
        <w:rPr>
          <w:lang w:val="en-US"/>
        </w:rPr>
        <w:t xml:space="preserve"> Audio Profiles ([1]) Cross-Check labs could submit Audio Quality Characterization Cross-Check Results at SA4#99. The source </w:t>
      </w:r>
      <w:r w:rsidR="00F15345">
        <w:rPr>
          <w:lang w:val="en-US"/>
        </w:rPr>
        <w:t>selected</w:t>
      </w:r>
      <w:r w:rsidRPr="00C77915">
        <w:rPr>
          <w:lang w:val="en-US"/>
        </w:rPr>
        <w:t xml:space="preserve"> Test 2 for the HIQ mode </w:t>
      </w:r>
      <w:r w:rsidR="00A909F3">
        <w:rPr>
          <w:lang w:val="en-US"/>
        </w:rPr>
        <w:t xml:space="preserve">of the Audio Profile candidate </w:t>
      </w:r>
      <w:r w:rsidRPr="00C77915">
        <w:rPr>
          <w:lang w:val="en-US"/>
        </w:rPr>
        <w:t>proposed by Dolby</w:t>
      </w:r>
      <w:r w:rsidR="00F15345">
        <w:rPr>
          <w:lang w:val="en-US"/>
        </w:rPr>
        <w:t xml:space="preserve"> for cross-checking</w:t>
      </w:r>
      <w:r w:rsidRPr="00C77915">
        <w:rPr>
          <w:lang w:val="en-US"/>
        </w:rPr>
        <w:t>. This document provides information and results on this test conducted at Philips Research.</w:t>
      </w:r>
    </w:p>
    <w:p w:rsidR="008F4002" w:rsidRPr="00C77915" w:rsidRDefault="008F4002" w:rsidP="008F4002">
      <w:pPr>
        <w:pStyle w:val="Heading1"/>
        <w:rPr>
          <w:b/>
          <w:lang w:val="en-US"/>
        </w:rPr>
      </w:pPr>
      <w:r w:rsidRPr="00C77915">
        <w:rPr>
          <w:b/>
          <w:lang w:val="en-US"/>
        </w:rPr>
        <w:t>2. Test 2 (Codec Quality Characterization Test with Binaural Rendering)</w:t>
      </w:r>
    </w:p>
    <w:p w:rsidR="008F4002" w:rsidRPr="00C77915" w:rsidRDefault="008F4002" w:rsidP="008F4002">
      <w:pPr>
        <w:pStyle w:val="Heading2"/>
      </w:pPr>
      <w:r w:rsidRPr="00C77915">
        <w:t>2.1 Introduction</w:t>
      </w:r>
    </w:p>
    <w:p w:rsidR="008F4002" w:rsidRPr="00C77915" w:rsidRDefault="008F4002" w:rsidP="008F4002">
      <w:pPr>
        <w:rPr>
          <w:lang w:val="en-US"/>
        </w:rPr>
      </w:pPr>
      <w:r w:rsidRPr="00C77915">
        <w:rPr>
          <w:lang w:val="en-US"/>
        </w:rPr>
        <w:t>Test 2 is a</w:t>
      </w:r>
      <w:r w:rsidR="004A32B4" w:rsidRPr="00C77915">
        <w:rPr>
          <w:lang w:val="en-US"/>
        </w:rPr>
        <w:t xml:space="preserve">n optional Codec Quality Characterization Test defined </w:t>
      </w:r>
      <w:r w:rsidRPr="00C77915">
        <w:rPr>
          <w:lang w:val="en-US"/>
        </w:rPr>
        <w:t>to asse</w:t>
      </w:r>
      <w:r w:rsidR="004A32B4" w:rsidRPr="00C77915">
        <w:rPr>
          <w:lang w:val="en-US"/>
        </w:rPr>
        <w:t>ss</w:t>
      </w:r>
      <w:r w:rsidRPr="00C77915">
        <w:rPr>
          <w:lang w:val="en-US"/>
        </w:rPr>
        <w:t xml:space="preserve"> the Codec Quality </w:t>
      </w:r>
      <w:r w:rsidR="004A32B4" w:rsidRPr="00C77915">
        <w:rPr>
          <w:lang w:val="en-US"/>
        </w:rPr>
        <w:t>of proposed Audio Profiles. Its requirements are:</w:t>
      </w:r>
    </w:p>
    <w:p w:rsidR="004A32B4" w:rsidRPr="00C77915" w:rsidRDefault="004A32B4" w:rsidP="004A32B4">
      <w:pPr>
        <w:pStyle w:val="TAL"/>
        <w:numPr>
          <w:ilvl w:val="0"/>
          <w:numId w:val="14"/>
        </w:numPr>
        <w:rPr>
          <w:sz w:val="22"/>
          <w:szCs w:val="22"/>
          <w:lang w:val="en-US"/>
        </w:rPr>
      </w:pPr>
      <w:r w:rsidRPr="00C77915">
        <w:rPr>
          <w:sz w:val="22"/>
          <w:szCs w:val="22"/>
          <w:lang w:val="en-US"/>
        </w:rPr>
        <w:t xml:space="preserve">According to 3GPP TS 26.259 Clause </w:t>
      </w:r>
      <w:r w:rsidR="00613441">
        <w:rPr>
          <w:sz w:val="22"/>
          <w:szCs w:val="22"/>
          <w:lang w:val="en-US"/>
        </w:rPr>
        <w:t>7</w:t>
      </w:r>
    </w:p>
    <w:p w:rsidR="004A32B4" w:rsidRPr="00C77915" w:rsidRDefault="004A32B4" w:rsidP="004A32B4">
      <w:pPr>
        <w:pStyle w:val="TAL"/>
        <w:numPr>
          <w:ilvl w:val="0"/>
          <w:numId w:val="14"/>
        </w:numPr>
        <w:rPr>
          <w:sz w:val="22"/>
          <w:szCs w:val="22"/>
          <w:lang w:val="en-US"/>
        </w:rPr>
      </w:pPr>
      <w:r w:rsidRPr="00C77915">
        <w:rPr>
          <w:sz w:val="22"/>
          <w:szCs w:val="22"/>
          <w:lang w:val="en-US"/>
        </w:rPr>
        <w:t xml:space="preserve">Using </w:t>
      </w:r>
      <w:r w:rsidRPr="00C77915">
        <w:rPr>
          <w:i/>
          <w:sz w:val="22"/>
          <w:szCs w:val="22"/>
          <w:lang w:val="en-US"/>
        </w:rPr>
        <w:t>Common Informative Binaural Renderer</w:t>
      </w:r>
      <w:r w:rsidRPr="00C77915">
        <w:rPr>
          <w:sz w:val="22"/>
          <w:szCs w:val="22"/>
          <w:lang w:val="en-US"/>
        </w:rPr>
        <w:t xml:space="preserve"> for Reference and Degraded conditions</w:t>
      </w:r>
    </w:p>
    <w:p w:rsidR="004A32B4" w:rsidRPr="00C77915" w:rsidRDefault="004A32B4" w:rsidP="004A32B4">
      <w:pPr>
        <w:pStyle w:val="TAL"/>
        <w:numPr>
          <w:ilvl w:val="0"/>
          <w:numId w:val="14"/>
        </w:numPr>
        <w:rPr>
          <w:sz w:val="22"/>
          <w:szCs w:val="22"/>
          <w:lang w:val="en-US"/>
        </w:rPr>
      </w:pPr>
      <w:r w:rsidRPr="00C77915">
        <w:rPr>
          <w:sz w:val="22"/>
          <w:szCs w:val="22"/>
          <w:lang w:val="en-US"/>
        </w:rPr>
        <w:t>Over headphones</w:t>
      </w:r>
    </w:p>
    <w:p w:rsidR="004A32B4" w:rsidRPr="00C77915" w:rsidRDefault="004A32B4" w:rsidP="004A32B4">
      <w:pPr>
        <w:pStyle w:val="TAL"/>
        <w:numPr>
          <w:ilvl w:val="0"/>
          <w:numId w:val="14"/>
        </w:numPr>
        <w:rPr>
          <w:sz w:val="22"/>
          <w:szCs w:val="22"/>
          <w:lang w:val="en-US"/>
        </w:rPr>
      </w:pPr>
      <w:r w:rsidRPr="00C77915">
        <w:rPr>
          <w:sz w:val="22"/>
          <w:szCs w:val="22"/>
          <w:lang w:val="en-US"/>
        </w:rPr>
        <w:t>Based on ITU-R BS.1534-3 (MUSHRA)</w:t>
      </w:r>
    </w:p>
    <w:p w:rsidR="004A32B4" w:rsidRPr="00C77915" w:rsidRDefault="004A32B4" w:rsidP="004A32B4">
      <w:pPr>
        <w:pStyle w:val="TAL"/>
        <w:numPr>
          <w:ilvl w:val="0"/>
          <w:numId w:val="14"/>
        </w:numPr>
        <w:rPr>
          <w:sz w:val="22"/>
          <w:szCs w:val="22"/>
          <w:lang w:val="en-US"/>
        </w:rPr>
      </w:pPr>
      <w:r w:rsidRPr="00C77915">
        <w:rPr>
          <w:sz w:val="22"/>
          <w:szCs w:val="22"/>
          <w:lang w:val="en-US"/>
        </w:rPr>
        <w:t xml:space="preserve">Evaluates </w:t>
      </w:r>
      <w:r w:rsidRPr="00C77915">
        <w:rPr>
          <w:i/>
          <w:sz w:val="22"/>
          <w:szCs w:val="22"/>
          <w:lang w:val="en-US"/>
        </w:rPr>
        <w:t>Basic Audio Quality</w:t>
      </w:r>
    </w:p>
    <w:p w:rsidR="004A32B4" w:rsidRPr="00C77915" w:rsidRDefault="004A32B4" w:rsidP="008F4002">
      <w:pPr>
        <w:rPr>
          <w:lang w:val="en-US"/>
        </w:rPr>
      </w:pPr>
    </w:p>
    <w:p w:rsidR="008F4002" w:rsidRPr="00C77915" w:rsidRDefault="008F4002" w:rsidP="008F4002">
      <w:pPr>
        <w:pStyle w:val="Heading2"/>
      </w:pPr>
      <w:r w:rsidRPr="00C77915">
        <w:t>2.2 Test setup</w:t>
      </w:r>
    </w:p>
    <w:p w:rsidR="007264C3" w:rsidRDefault="00BE25CE" w:rsidP="00BE25CE">
      <w:pPr>
        <w:rPr>
          <w:lang w:val="en-US"/>
        </w:rPr>
      </w:pPr>
      <w:r w:rsidRPr="00C77915">
        <w:rPr>
          <w:lang w:val="en-US"/>
        </w:rPr>
        <w:t xml:space="preserve">The audio material was received from </w:t>
      </w:r>
      <w:r w:rsidR="007477CB">
        <w:rPr>
          <w:lang w:val="en-US"/>
        </w:rPr>
        <w:t>Dolby</w:t>
      </w:r>
      <w:r w:rsidRPr="00C77915">
        <w:rPr>
          <w:lang w:val="en-US"/>
        </w:rPr>
        <w:t xml:space="preserve"> using the cloud OneDrive ETSI 365. The test material was </w:t>
      </w:r>
      <w:r w:rsidR="00AD5923" w:rsidRPr="00C77915">
        <w:rPr>
          <w:lang w:val="en-US"/>
        </w:rPr>
        <w:t>already divided into two sets of ten audio items each</w:t>
      </w:r>
      <w:r w:rsidR="000F422A">
        <w:rPr>
          <w:lang w:val="en-US"/>
        </w:rPr>
        <w:t xml:space="preserve">, see </w:t>
      </w:r>
      <w:r w:rsidR="000F422A">
        <w:rPr>
          <w:lang w:val="en-US"/>
        </w:rPr>
        <w:fldChar w:fldCharType="begin"/>
      </w:r>
      <w:r w:rsidR="000F422A">
        <w:rPr>
          <w:lang w:val="en-US"/>
        </w:rPr>
        <w:instrText xml:space="preserve"> REF _Ref518387418 \h </w:instrText>
      </w:r>
      <w:r w:rsidR="000F422A">
        <w:rPr>
          <w:lang w:val="en-US"/>
        </w:rPr>
      </w:r>
      <w:r w:rsidR="000F422A">
        <w:rPr>
          <w:lang w:val="en-US"/>
        </w:rPr>
        <w:fldChar w:fldCharType="separate"/>
      </w:r>
      <w:r w:rsidR="00A82A1E" w:rsidRPr="00613441">
        <w:rPr>
          <w:szCs w:val="22"/>
        </w:rPr>
        <w:t xml:space="preserve">Table </w:t>
      </w:r>
      <w:r w:rsidR="00A82A1E">
        <w:rPr>
          <w:noProof/>
          <w:szCs w:val="22"/>
        </w:rPr>
        <w:t>1</w:t>
      </w:r>
      <w:r w:rsidR="000F422A">
        <w:rPr>
          <w:lang w:val="en-US"/>
        </w:rPr>
        <w:fldChar w:fldCharType="end"/>
      </w:r>
      <w:r w:rsidR="00AD5923" w:rsidRPr="00C77915">
        <w:rPr>
          <w:lang w:val="en-US"/>
        </w:rPr>
        <w:t xml:space="preserve">. These two sets were tested in two separate sessions as </w:t>
      </w:r>
      <w:r w:rsidR="00A909F3">
        <w:rPr>
          <w:lang w:val="en-US"/>
        </w:rPr>
        <w:t>pr</w:t>
      </w:r>
      <w:r w:rsidR="00AD5923" w:rsidRPr="00C77915">
        <w:rPr>
          <w:lang w:val="en-US"/>
        </w:rPr>
        <w:t>escribed in the Submission Process</w:t>
      </w:r>
      <w:r w:rsidR="00A909F3">
        <w:rPr>
          <w:lang w:val="en-US"/>
        </w:rPr>
        <w:t xml:space="preserve"> document</w:t>
      </w:r>
      <w:r w:rsidR="00AD5923" w:rsidRPr="00C77915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2340"/>
        <w:gridCol w:w="2852"/>
      </w:tblGrid>
      <w:tr w:rsidR="00C77915" w:rsidTr="000F422A">
        <w:tc>
          <w:tcPr>
            <w:tcW w:w="1728" w:type="dxa"/>
          </w:tcPr>
          <w:p w:rsidR="00C77915" w:rsidRDefault="00CA35BE" w:rsidP="00C77915">
            <w:pPr>
              <w:rPr>
                <w:lang w:val="en-US"/>
              </w:rPr>
            </w:pPr>
            <w:r>
              <w:rPr>
                <w:lang w:val="en-US"/>
              </w:rPr>
              <w:t>Signal</w:t>
            </w:r>
            <w:r w:rsidR="00C77915">
              <w:rPr>
                <w:lang w:val="en-US"/>
              </w:rPr>
              <w:t xml:space="preserve"> number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Session 2a</w:t>
            </w:r>
          </w:p>
        </w:tc>
        <w:tc>
          <w:tcPr>
            <w:tcW w:w="1980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Session 2b</w:t>
            </w:r>
          </w:p>
        </w:tc>
      </w:tr>
      <w:tr w:rsidR="00C77915" w:rsidTr="000F422A">
        <w:tc>
          <w:tcPr>
            <w:tcW w:w="1728" w:type="dxa"/>
          </w:tcPr>
          <w:p w:rsidR="00C77915" w:rsidRP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8Obj_Music+Bird</w:t>
            </w:r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r w:rsidRPr="00A909F3">
              <w:rPr>
                <w:lang w:val="en-US"/>
              </w:rPr>
              <w:t>8Obj_Reservoir</w:t>
            </w:r>
          </w:p>
        </w:tc>
      </w:tr>
      <w:tr w:rsidR="00C77915" w:rsidTr="000F422A">
        <w:tc>
          <w:tcPr>
            <w:tcW w:w="1728" w:type="dxa"/>
          </w:tcPr>
          <w:p w:rsidR="00C77915" w:rsidRP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Capoeira</w:t>
            </w:r>
          </w:p>
        </w:tc>
        <w:tc>
          <w:tcPr>
            <w:tcW w:w="1980" w:type="dxa"/>
          </w:tcPr>
          <w:p w:rsidR="00C77915" w:rsidRDefault="00C77915" w:rsidP="00BE25CE">
            <w:pPr>
              <w:rPr>
                <w:lang w:val="en-US"/>
              </w:rPr>
            </w:pPr>
            <w:proofErr w:type="spellStart"/>
            <w:r w:rsidRPr="00C77915">
              <w:rPr>
                <w:lang w:val="en-US"/>
              </w:rPr>
              <w:t>audiosphere_A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CICP19_1A</w:t>
            </w:r>
          </w:p>
        </w:tc>
        <w:tc>
          <w:tcPr>
            <w:tcW w:w="1980" w:type="dxa"/>
          </w:tcPr>
          <w:p w:rsidR="00C77915" w:rsidRDefault="00C77915" w:rsidP="00BE25CE">
            <w:pPr>
              <w:rPr>
                <w:lang w:val="en-US"/>
              </w:rPr>
            </w:pPr>
            <w:proofErr w:type="spellStart"/>
            <w:r w:rsidRPr="00C77915">
              <w:rPr>
                <w:lang w:val="en-US"/>
              </w:rPr>
              <w:t>audiosphere_</w:t>
            </w:r>
            <w:r>
              <w:rPr>
                <w:lang w:val="en-US"/>
              </w:rPr>
              <w:t>B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proofErr w:type="spellStart"/>
            <w:r w:rsidRPr="00C77915">
              <w:rPr>
                <w:lang w:val="en-US"/>
              </w:rPr>
              <w:t>CosmosTwister</w:t>
            </w:r>
            <w:proofErr w:type="spellEnd"/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r w:rsidRPr="00A909F3">
              <w:rPr>
                <w:lang w:val="en-US"/>
              </w:rPr>
              <w:t>CICP19+2DynObj_Festival</w:t>
            </w:r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Fork</w:t>
            </w:r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proofErr w:type="spellStart"/>
            <w:r w:rsidRPr="00A909F3">
              <w:rPr>
                <w:lang w:val="en-US"/>
              </w:rPr>
              <w:t>CosmosJungle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HOA6_Musicopter</w:t>
            </w:r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proofErr w:type="spellStart"/>
            <w:r w:rsidRPr="00A909F3">
              <w:rPr>
                <w:lang w:val="en-US"/>
              </w:rPr>
              <w:t>DronesAndAnimals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Indiana</w:t>
            </w:r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proofErr w:type="spellStart"/>
            <w:r w:rsidRPr="00A909F3">
              <w:rPr>
                <w:lang w:val="en-US"/>
              </w:rPr>
              <w:t>JammJam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r w:rsidRPr="00C77915">
              <w:rPr>
                <w:lang w:val="en-US"/>
              </w:rPr>
              <w:t>Leaf</w:t>
            </w:r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proofErr w:type="spellStart"/>
            <w:r w:rsidRPr="00A909F3">
              <w:rPr>
                <w:lang w:val="en-US"/>
              </w:rPr>
              <w:t>LaLechera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proofErr w:type="spellStart"/>
            <w:r w:rsidRPr="00C77915">
              <w:rPr>
                <w:lang w:val="en-US"/>
              </w:rPr>
              <w:t>silent_A</w:t>
            </w:r>
            <w:proofErr w:type="spellEnd"/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proofErr w:type="spellStart"/>
            <w:r w:rsidRPr="00A909F3">
              <w:rPr>
                <w:lang w:val="en-US"/>
              </w:rPr>
              <w:t>PitStop</w:t>
            </w:r>
            <w:proofErr w:type="spellEnd"/>
          </w:p>
        </w:tc>
      </w:tr>
      <w:tr w:rsidR="00C77915" w:rsidTr="000F422A">
        <w:tc>
          <w:tcPr>
            <w:tcW w:w="1728" w:type="dxa"/>
          </w:tcPr>
          <w:p w:rsidR="00C77915" w:rsidRDefault="00C77915" w:rsidP="00BE25C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340" w:type="dxa"/>
          </w:tcPr>
          <w:p w:rsidR="00C77915" w:rsidRDefault="00C77915" w:rsidP="00BE25CE">
            <w:pPr>
              <w:rPr>
                <w:lang w:val="en-US"/>
              </w:rPr>
            </w:pPr>
            <w:proofErr w:type="spellStart"/>
            <w:r w:rsidRPr="00C77915">
              <w:rPr>
                <w:lang w:val="en-US"/>
              </w:rPr>
              <w:t>silent_B</w:t>
            </w:r>
            <w:proofErr w:type="spellEnd"/>
          </w:p>
        </w:tc>
        <w:tc>
          <w:tcPr>
            <w:tcW w:w="1980" w:type="dxa"/>
          </w:tcPr>
          <w:p w:rsidR="00C77915" w:rsidRDefault="00A909F3" w:rsidP="00BE25CE">
            <w:pPr>
              <w:rPr>
                <w:lang w:val="en-US"/>
              </w:rPr>
            </w:pPr>
            <w:r w:rsidRPr="00A909F3">
              <w:rPr>
                <w:lang w:val="en-US"/>
              </w:rPr>
              <w:t>Spoon</w:t>
            </w:r>
          </w:p>
        </w:tc>
      </w:tr>
    </w:tbl>
    <w:p w:rsidR="00C77915" w:rsidRPr="00613441" w:rsidRDefault="00613441" w:rsidP="00613441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0" w:name="_Ref518387418"/>
      <w:r w:rsidRPr="00613441">
        <w:rPr>
          <w:color w:val="auto"/>
          <w:sz w:val="22"/>
          <w:szCs w:val="22"/>
        </w:rPr>
        <w:t xml:space="preserve">Table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Table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1</w:t>
      </w:r>
      <w:r w:rsidRPr="00613441">
        <w:rPr>
          <w:color w:val="auto"/>
          <w:sz w:val="22"/>
          <w:szCs w:val="22"/>
        </w:rPr>
        <w:fldChar w:fldCharType="end"/>
      </w:r>
      <w:bookmarkEnd w:id="0"/>
      <w:r>
        <w:rPr>
          <w:color w:val="auto"/>
          <w:sz w:val="22"/>
          <w:szCs w:val="22"/>
        </w:rPr>
        <w:t xml:space="preserve"> </w:t>
      </w:r>
      <w:r w:rsidRPr="00613441">
        <w:rPr>
          <w:b w:val="0"/>
          <w:color w:val="auto"/>
          <w:sz w:val="22"/>
          <w:szCs w:val="22"/>
        </w:rPr>
        <w:t>Division of the Audio Items over the two sessions</w:t>
      </w:r>
    </w:p>
    <w:p w:rsidR="007477CB" w:rsidRDefault="007477CB" w:rsidP="007264C3">
      <w:pPr>
        <w:rPr>
          <w:lang w:val="en-US"/>
        </w:rPr>
      </w:pPr>
      <w:r>
        <w:rPr>
          <w:lang w:val="en-US"/>
        </w:rPr>
        <w:t xml:space="preserve">The audio material was provided in two </w:t>
      </w:r>
      <w:r w:rsidRPr="007477CB">
        <w:rPr>
          <w:lang w:val="en-US"/>
        </w:rPr>
        <w:t xml:space="preserve">distributions, one without headphone equalization and one with headphone equalization for </w:t>
      </w:r>
      <w:proofErr w:type="spellStart"/>
      <w:r w:rsidRPr="007477CB">
        <w:rPr>
          <w:lang w:val="en-US"/>
        </w:rPr>
        <w:t>Sennheiser</w:t>
      </w:r>
      <w:proofErr w:type="spellEnd"/>
      <w:r w:rsidRPr="007477CB">
        <w:rPr>
          <w:lang w:val="en-US"/>
        </w:rPr>
        <w:t xml:space="preserve"> HD600</w:t>
      </w:r>
      <w:r>
        <w:rPr>
          <w:lang w:val="en-US"/>
        </w:rPr>
        <w:t xml:space="preserve">. As we did not use </w:t>
      </w:r>
      <w:proofErr w:type="spellStart"/>
      <w:r w:rsidRPr="007477CB">
        <w:rPr>
          <w:lang w:val="en-US"/>
        </w:rPr>
        <w:t>Sennheiser</w:t>
      </w:r>
      <w:proofErr w:type="spellEnd"/>
      <w:r w:rsidRPr="007477CB">
        <w:rPr>
          <w:lang w:val="en-US"/>
        </w:rPr>
        <w:t xml:space="preserve"> HD600</w:t>
      </w:r>
      <w:r>
        <w:rPr>
          <w:lang w:val="en-US"/>
        </w:rPr>
        <w:t xml:space="preserve"> headphones we used the distribution </w:t>
      </w:r>
      <w:r w:rsidRPr="007477CB">
        <w:rPr>
          <w:lang w:val="en-US"/>
        </w:rPr>
        <w:t>without headphone equalization</w:t>
      </w:r>
      <w:r>
        <w:rPr>
          <w:lang w:val="en-US"/>
        </w:rPr>
        <w:t>.</w:t>
      </w:r>
    </w:p>
    <w:p w:rsidR="00BE25CE" w:rsidRPr="00C77915" w:rsidRDefault="00BE25CE" w:rsidP="007264C3">
      <w:pPr>
        <w:rPr>
          <w:lang w:val="en-US"/>
        </w:rPr>
      </w:pPr>
      <w:r w:rsidRPr="00C77915">
        <w:rPr>
          <w:lang w:val="en-US"/>
        </w:rPr>
        <w:lastRenderedPageBreak/>
        <w:t>The test was conducted using the MUSHRA methodology with randomized representation. A quality scale is used where the intervals are labelled "bad," "poor," "fair," "good," and "excellent." The subjective responses were recorded on a scale ranging from 0 to 100. The Audio Research Labs STEP tool (version 2.00) was used for conducting the test.</w:t>
      </w:r>
      <w:r w:rsidR="00613441">
        <w:rPr>
          <w:lang w:val="en-US"/>
        </w:rPr>
        <w:t xml:space="preserve"> See </w:t>
      </w:r>
      <w:r w:rsidR="00613441">
        <w:rPr>
          <w:lang w:val="en-US"/>
        </w:rPr>
        <w:fldChar w:fldCharType="begin"/>
      </w:r>
      <w:r w:rsidR="00613441">
        <w:rPr>
          <w:lang w:val="en-US"/>
        </w:rPr>
        <w:instrText xml:space="preserve"> REF _Ref518387299 \h </w:instrText>
      </w:r>
      <w:r w:rsidR="00613441">
        <w:rPr>
          <w:lang w:val="en-US"/>
        </w:rPr>
      </w:r>
      <w:r w:rsidR="00613441">
        <w:rPr>
          <w:lang w:val="en-US"/>
        </w:rPr>
        <w:fldChar w:fldCharType="separate"/>
      </w:r>
      <w:r w:rsidR="00A82A1E" w:rsidRPr="00613441">
        <w:rPr>
          <w:szCs w:val="22"/>
        </w:rPr>
        <w:t xml:space="preserve">Figure </w:t>
      </w:r>
      <w:r w:rsidR="00A82A1E">
        <w:rPr>
          <w:noProof/>
          <w:szCs w:val="22"/>
        </w:rPr>
        <w:t>1</w:t>
      </w:r>
      <w:r w:rsidR="00613441">
        <w:rPr>
          <w:lang w:val="en-US"/>
        </w:rPr>
        <w:fldChar w:fldCharType="end"/>
      </w:r>
      <w:r w:rsidR="000F422A">
        <w:rPr>
          <w:lang w:val="en-US"/>
        </w:rPr>
        <w:t xml:space="preserve"> for the setup of the</w:t>
      </w:r>
      <w:r w:rsidR="00613441">
        <w:rPr>
          <w:lang w:val="en-US"/>
        </w:rPr>
        <w:t xml:space="preserve"> </w:t>
      </w:r>
      <w:r w:rsidR="000F422A">
        <w:rPr>
          <w:lang w:val="en-US"/>
        </w:rPr>
        <w:t xml:space="preserve">STEP </w:t>
      </w:r>
      <w:r w:rsidR="00613441">
        <w:rPr>
          <w:lang w:val="en-US"/>
        </w:rPr>
        <w:t>tool</w:t>
      </w:r>
      <w:r w:rsidR="000F422A">
        <w:rPr>
          <w:lang w:val="en-US"/>
        </w:rPr>
        <w:t>,</w:t>
      </w:r>
      <w:r w:rsidR="00613441">
        <w:rPr>
          <w:lang w:val="en-US"/>
        </w:rPr>
        <w:t xml:space="preserve"> and </w:t>
      </w:r>
      <w:r w:rsidR="00613441">
        <w:rPr>
          <w:lang w:val="en-US"/>
        </w:rPr>
        <w:fldChar w:fldCharType="begin"/>
      </w:r>
      <w:r w:rsidR="00613441">
        <w:rPr>
          <w:lang w:val="en-US"/>
        </w:rPr>
        <w:instrText xml:space="preserve"> REF _Ref518387309 \h </w:instrText>
      </w:r>
      <w:r w:rsidR="00613441">
        <w:rPr>
          <w:lang w:val="en-US"/>
        </w:rPr>
      </w:r>
      <w:r w:rsidR="00613441">
        <w:rPr>
          <w:lang w:val="en-US"/>
        </w:rPr>
        <w:fldChar w:fldCharType="separate"/>
      </w:r>
      <w:r w:rsidR="00A82A1E" w:rsidRPr="00613441">
        <w:rPr>
          <w:szCs w:val="22"/>
        </w:rPr>
        <w:t xml:space="preserve">Figure </w:t>
      </w:r>
      <w:r w:rsidR="00A82A1E">
        <w:rPr>
          <w:noProof/>
          <w:szCs w:val="22"/>
        </w:rPr>
        <w:t>2</w:t>
      </w:r>
      <w:r w:rsidR="00613441">
        <w:rPr>
          <w:lang w:val="en-US"/>
        </w:rPr>
        <w:fldChar w:fldCharType="end"/>
      </w:r>
      <w:r w:rsidR="00613441">
        <w:rPr>
          <w:lang w:val="en-US"/>
        </w:rPr>
        <w:t xml:space="preserve"> for an example of the GUI of the STEP tool at the start of a listening session.</w:t>
      </w:r>
    </w:p>
    <w:p w:rsidR="00BE25CE" w:rsidRDefault="00BE25CE" w:rsidP="007264C3">
      <w:pPr>
        <w:rPr>
          <w:lang w:val="en-US"/>
        </w:rPr>
      </w:pPr>
      <w:r w:rsidRPr="00C77915">
        <w:rPr>
          <w:noProof/>
          <w:lang w:val="en-US"/>
        </w:rPr>
        <w:drawing>
          <wp:inline distT="0" distB="0" distL="0" distR="0" wp14:anchorId="6EE03D93" wp14:editId="2BA71F4C">
            <wp:extent cx="3158836" cy="2445671"/>
            <wp:effectExtent l="0" t="0" r="3810" b="0"/>
            <wp:docPr id="1" name="Picture 1" descr="C:\Docs\Organisations\3GPP\VRStream\Proposals\Dolby_HIQ\scores\Step - Session Administ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s\Organisations\3GPP\VRStream\Proposals\Dolby_HIQ\scores\Step - Session Administratio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979" cy="244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441" w:rsidRPr="00613441" w:rsidRDefault="00613441" w:rsidP="00613441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1" w:name="_Ref518387299"/>
      <w:r w:rsidRPr="00613441">
        <w:rPr>
          <w:color w:val="auto"/>
          <w:sz w:val="22"/>
          <w:szCs w:val="22"/>
        </w:rPr>
        <w:t xml:space="preserve">Figure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Figure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1</w:t>
      </w:r>
      <w:r w:rsidRPr="00613441">
        <w:rPr>
          <w:color w:val="auto"/>
          <w:sz w:val="22"/>
          <w:szCs w:val="22"/>
        </w:rPr>
        <w:fldChar w:fldCharType="end"/>
      </w:r>
      <w:bookmarkEnd w:id="1"/>
      <w:r>
        <w:rPr>
          <w:color w:val="auto"/>
          <w:sz w:val="22"/>
          <w:szCs w:val="22"/>
        </w:rPr>
        <w:t xml:space="preserve"> </w:t>
      </w:r>
      <w:r w:rsidRPr="00613441">
        <w:rPr>
          <w:b w:val="0"/>
          <w:color w:val="auto"/>
          <w:sz w:val="22"/>
          <w:szCs w:val="22"/>
        </w:rPr>
        <w:t>Setup of the STEP tool</w:t>
      </w:r>
    </w:p>
    <w:p w:rsidR="00BE25CE" w:rsidRPr="00C77915" w:rsidRDefault="00BE25CE" w:rsidP="007264C3">
      <w:pPr>
        <w:rPr>
          <w:lang w:val="en-US"/>
        </w:rPr>
      </w:pPr>
      <w:r w:rsidRPr="00C77915">
        <w:rPr>
          <w:noProof/>
          <w:lang w:val="en-US"/>
        </w:rPr>
        <w:drawing>
          <wp:inline distT="0" distB="0" distL="0" distR="0" wp14:anchorId="456879DB" wp14:editId="541798D4">
            <wp:extent cx="3529873" cy="4667917"/>
            <wp:effectExtent l="0" t="0" r="0" b="0"/>
            <wp:docPr id="2" name="Picture 2" descr="C:\Docs\Organisations\3GPP\VRStream\Proposals\Dolby_HIQ\scores\Step - test ses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s\Organisations\3GPP\VRStream\Proposals\Dolby_HIQ\scores\Step - test session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069" cy="466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441" w:rsidRPr="00613441" w:rsidRDefault="00613441" w:rsidP="00613441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2" w:name="_Ref518387309"/>
      <w:r w:rsidRPr="00613441">
        <w:rPr>
          <w:color w:val="auto"/>
          <w:sz w:val="22"/>
          <w:szCs w:val="22"/>
        </w:rPr>
        <w:t xml:space="preserve">Figure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Figure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2</w:t>
      </w:r>
      <w:r w:rsidRPr="00613441">
        <w:rPr>
          <w:color w:val="auto"/>
          <w:sz w:val="22"/>
          <w:szCs w:val="22"/>
        </w:rPr>
        <w:fldChar w:fldCharType="end"/>
      </w:r>
      <w:bookmarkEnd w:id="2"/>
      <w:r>
        <w:rPr>
          <w:color w:val="auto"/>
          <w:sz w:val="22"/>
          <w:szCs w:val="22"/>
        </w:rPr>
        <w:t xml:space="preserve"> </w:t>
      </w:r>
      <w:r w:rsidRPr="00613441">
        <w:rPr>
          <w:b w:val="0"/>
          <w:color w:val="auto"/>
          <w:sz w:val="22"/>
          <w:szCs w:val="22"/>
        </w:rPr>
        <w:t>GUI of the test administration tool</w:t>
      </w:r>
    </w:p>
    <w:p w:rsidR="00BE25CE" w:rsidRDefault="00BE25CE" w:rsidP="007264C3">
      <w:pPr>
        <w:rPr>
          <w:lang w:val="en-US"/>
        </w:rPr>
      </w:pPr>
    </w:p>
    <w:p w:rsidR="00613441" w:rsidRDefault="00613441" w:rsidP="007264C3">
      <w:pPr>
        <w:rPr>
          <w:lang w:val="en-US"/>
        </w:rPr>
      </w:pPr>
      <w:r>
        <w:rPr>
          <w:lang w:val="en-US"/>
        </w:rPr>
        <w:t xml:space="preserve">In the test seven conditions were assessed, see the </w:t>
      </w:r>
      <w:r w:rsidR="000F422A">
        <w:rPr>
          <w:lang w:val="en-US"/>
        </w:rPr>
        <w:fldChar w:fldCharType="begin"/>
      </w:r>
      <w:r w:rsidR="000F422A">
        <w:rPr>
          <w:lang w:val="en-US"/>
        </w:rPr>
        <w:instrText xml:space="preserve"> REF _Ref518387733 \h </w:instrText>
      </w:r>
      <w:r w:rsidR="000F422A">
        <w:rPr>
          <w:lang w:val="en-US"/>
        </w:rPr>
      </w:r>
      <w:r w:rsidR="000F422A">
        <w:rPr>
          <w:lang w:val="en-US"/>
        </w:rPr>
        <w:fldChar w:fldCharType="separate"/>
      </w:r>
      <w:r w:rsidR="00A82A1E" w:rsidRPr="00613441">
        <w:rPr>
          <w:szCs w:val="22"/>
        </w:rPr>
        <w:t xml:space="preserve">Table </w:t>
      </w:r>
      <w:r w:rsidR="00A82A1E">
        <w:rPr>
          <w:noProof/>
          <w:szCs w:val="22"/>
        </w:rPr>
        <w:t>2</w:t>
      </w:r>
      <w:r w:rsidR="000F422A">
        <w:rPr>
          <w:lang w:val="en-US"/>
        </w:rPr>
        <w:fldChar w:fldCharType="end"/>
      </w:r>
      <w:r>
        <w:rPr>
          <w:lang w:val="en-US"/>
        </w:rPr>
        <w:t>.</w:t>
      </w:r>
    </w:p>
    <w:p w:rsidR="00613441" w:rsidRDefault="00613441" w:rsidP="007264C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440"/>
        <w:gridCol w:w="2880"/>
      </w:tblGrid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Codec</w:t>
            </w:r>
            <w:r>
              <w:rPr>
                <w:lang w:val="en-US"/>
              </w:rPr>
              <w:t xml:space="preserve"> number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Acronym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F422A" w:rsidTr="000F422A">
        <w:tc>
          <w:tcPr>
            <w:tcW w:w="1728" w:type="dxa"/>
          </w:tcPr>
          <w:p w:rsidR="000F422A" w:rsidRPr="00C77915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HR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Hidden Reference</w:t>
            </w:r>
          </w:p>
        </w:tc>
      </w:tr>
      <w:tr w:rsidR="000F422A" w:rsidTr="000F422A">
        <w:tc>
          <w:tcPr>
            <w:tcW w:w="1728" w:type="dxa"/>
          </w:tcPr>
          <w:p w:rsidR="000F422A" w:rsidRPr="00C77915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Sys1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3E0BC8">
              <w:rPr>
                <w:lang w:val="en-US"/>
              </w:rPr>
              <w:t>IQ mode at r1</w:t>
            </w:r>
            <w:r>
              <w:rPr>
                <w:lang w:val="en-US"/>
              </w:rPr>
              <w:t xml:space="preserve"> kb/s</w:t>
            </w:r>
          </w:p>
        </w:tc>
      </w:tr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2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3E0BC8">
              <w:rPr>
                <w:lang w:val="en-US"/>
              </w:rPr>
              <w:t>IQ mode at r2</w:t>
            </w:r>
            <w:r>
              <w:rPr>
                <w:lang w:val="en-US"/>
              </w:rPr>
              <w:t xml:space="preserve"> kb/s</w:t>
            </w:r>
          </w:p>
        </w:tc>
      </w:tr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3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3E0BC8">
              <w:rPr>
                <w:lang w:val="en-US"/>
              </w:rPr>
              <w:t>IQ mode at r3</w:t>
            </w:r>
            <w:r>
              <w:rPr>
                <w:lang w:val="en-US"/>
              </w:rPr>
              <w:t xml:space="preserve"> kb/s</w:t>
            </w:r>
          </w:p>
        </w:tc>
      </w:tr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4</w:t>
            </w:r>
          </w:p>
        </w:tc>
        <w:tc>
          <w:tcPr>
            <w:tcW w:w="288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3E0BC8">
              <w:rPr>
                <w:lang w:val="en-US"/>
              </w:rPr>
              <w:t>IQ mode at r4</w:t>
            </w:r>
            <w:r>
              <w:rPr>
                <w:lang w:val="en-US"/>
              </w:rPr>
              <w:t xml:space="preserve"> kb/s</w:t>
            </w:r>
          </w:p>
        </w:tc>
      </w:tr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LP70</w:t>
            </w:r>
          </w:p>
        </w:tc>
        <w:tc>
          <w:tcPr>
            <w:tcW w:w="2880" w:type="dxa"/>
          </w:tcPr>
          <w:p w:rsidR="000F422A" w:rsidRDefault="000F422A" w:rsidP="000F422A">
            <w:pPr>
              <w:rPr>
                <w:lang w:val="en-US"/>
              </w:rPr>
            </w:pPr>
            <w:r w:rsidRPr="000F422A">
              <w:rPr>
                <w:rFonts w:eastAsia="Batang" w:cs="Arial"/>
                <w:sz w:val="20"/>
                <w:lang w:val="en-US"/>
              </w:rPr>
              <w:t>7kHz low-pass filtered version of the Reference</w:t>
            </w:r>
          </w:p>
        </w:tc>
      </w:tr>
      <w:tr w:rsidR="000F422A" w:rsidTr="000F422A">
        <w:tc>
          <w:tcPr>
            <w:tcW w:w="1728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40" w:type="dxa"/>
          </w:tcPr>
          <w:p w:rsidR="000F422A" w:rsidRDefault="000F422A" w:rsidP="00846B48">
            <w:pPr>
              <w:rPr>
                <w:lang w:val="en-US"/>
              </w:rPr>
            </w:pPr>
            <w:r>
              <w:rPr>
                <w:lang w:val="en-US"/>
              </w:rPr>
              <w:t>LP35</w:t>
            </w:r>
          </w:p>
        </w:tc>
        <w:tc>
          <w:tcPr>
            <w:tcW w:w="2880" w:type="dxa"/>
          </w:tcPr>
          <w:p w:rsidR="000F422A" w:rsidRDefault="000F422A" w:rsidP="000F422A">
            <w:pPr>
              <w:rPr>
                <w:lang w:val="en-US"/>
              </w:rPr>
            </w:pPr>
            <w:r>
              <w:rPr>
                <w:rFonts w:eastAsia="Batang" w:cs="Arial"/>
                <w:sz w:val="20"/>
                <w:lang w:val="en-US"/>
              </w:rPr>
              <w:t>3.5</w:t>
            </w:r>
            <w:r w:rsidRPr="000F422A">
              <w:rPr>
                <w:rFonts w:eastAsia="Batang" w:cs="Arial"/>
                <w:sz w:val="20"/>
                <w:lang w:val="en-US"/>
              </w:rPr>
              <w:t>kHz low-pass filtered version of the Reference</w:t>
            </w:r>
          </w:p>
        </w:tc>
      </w:tr>
    </w:tbl>
    <w:p w:rsidR="000F422A" w:rsidRPr="00613441" w:rsidRDefault="000F422A" w:rsidP="000F422A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3" w:name="_Ref518387733"/>
      <w:r w:rsidRPr="00613441">
        <w:rPr>
          <w:color w:val="auto"/>
          <w:sz w:val="22"/>
          <w:szCs w:val="22"/>
        </w:rPr>
        <w:t xml:space="preserve">Table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Table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2</w:t>
      </w:r>
      <w:r w:rsidRPr="00613441">
        <w:rPr>
          <w:color w:val="auto"/>
          <w:sz w:val="22"/>
          <w:szCs w:val="22"/>
        </w:rPr>
        <w:fldChar w:fldCharType="end"/>
      </w:r>
      <w:bookmarkEnd w:id="3"/>
      <w:r>
        <w:rPr>
          <w:color w:val="auto"/>
          <w:sz w:val="22"/>
          <w:szCs w:val="22"/>
        </w:rPr>
        <w:t xml:space="preserve"> </w:t>
      </w:r>
      <w:r w:rsidR="00B17C56">
        <w:rPr>
          <w:b w:val="0"/>
          <w:color w:val="auto"/>
          <w:sz w:val="22"/>
          <w:szCs w:val="22"/>
        </w:rPr>
        <w:t xml:space="preserve">Conditions that were assessed: the </w:t>
      </w:r>
      <w:r w:rsidR="00B17C56">
        <w:rPr>
          <w:b w:val="0"/>
          <w:color w:val="auto"/>
          <w:sz w:val="22"/>
          <w:szCs w:val="22"/>
        </w:rPr>
        <w:t>Hidden Reference</w:t>
      </w:r>
      <w:r w:rsidR="00B17C56">
        <w:rPr>
          <w:b w:val="0"/>
          <w:color w:val="auto"/>
          <w:sz w:val="22"/>
          <w:szCs w:val="22"/>
        </w:rPr>
        <w:t>,</w:t>
      </w:r>
      <w:r w:rsidR="00B17C56">
        <w:rPr>
          <w:b w:val="0"/>
          <w:color w:val="auto"/>
          <w:sz w:val="22"/>
          <w:szCs w:val="22"/>
        </w:rPr>
        <w:t xml:space="preserve"> </w:t>
      </w:r>
      <w:r w:rsidR="00B17C56">
        <w:rPr>
          <w:b w:val="0"/>
          <w:color w:val="auto"/>
          <w:sz w:val="22"/>
          <w:szCs w:val="22"/>
        </w:rPr>
        <w:t>four</w:t>
      </w:r>
      <w:r w:rsidR="00B32208">
        <w:rPr>
          <w:b w:val="0"/>
          <w:color w:val="auto"/>
          <w:sz w:val="22"/>
          <w:szCs w:val="22"/>
        </w:rPr>
        <w:t xml:space="preserve"> t</w:t>
      </w:r>
      <w:r w:rsidR="00B32208" w:rsidRPr="00B32208">
        <w:rPr>
          <w:b w:val="0"/>
          <w:color w:val="auto"/>
          <w:sz w:val="22"/>
          <w:szCs w:val="22"/>
        </w:rPr>
        <w:t>est conditions</w:t>
      </w:r>
      <w:r w:rsidR="00B17C56">
        <w:rPr>
          <w:b w:val="0"/>
          <w:color w:val="auto"/>
          <w:sz w:val="22"/>
          <w:szCs w:val="22"/>
        </w:rPr>
        <w:t xml:space="preserve"> and the two Anchors</w:t>
      </w:r>
    </w:p>
    <w:p w:rsidR="00BE25CE" w:rsidRPr="00C77915" w:rsidRDefault="00BE25CE" w:rsidP="007264C3">
      <w:pPr>
        <w:rPr>
          <w:lang w:val="en-US"/>
        </w:rPr>
      </w:pPr>
      <w:r w:rsidRPr="00C77915">
        <w:rPr>
          <w:lang w:val="en-US"/>
        </w:rPr>
        <w:t xml:space="preserve">The listening test was conducted using </w:t>
      </w:r>
      <w:proofErr w:type="spellStart"/>
      <w:r w:rsidRPr="00C77915">
        <w:rPr>
          <w:lang w:val="en-US"/>
        </w:rPr>
        <w:t>Beyerdynamic</w:t>
      </w:r>
      <w:proofErr w:type="spellEnd"/>
      <w:r w:rsidRPr="00C77915">
        <w:rPr>
          <w:lang w:val="en-US"/>
        </w:rPr>
        <w:t xml:space="preserve"> DT990 headphones (with no head-tracking) </w:t>
      </w:r>
      <w:r w:rsidR="00AD5923" w:rsidRPr="00C77915">
        <w:rPr>
          <w:lang w:val="en-US"/>
        </w:rPr>
        <w:t xml:space="preserve">connected to an ASUS 15" Win10 </w:t>
      </w:r>
      <w:proofErr w:type="spellStart"/>
      <w:r w:rsidR="00AD5923" w:rsidRPr="00C77915">
        <w:rPr>
          <w:lang w:val="en-US"/>
        </w:rPr>
        <w:t>VivoBook</w:t>
      </w:r>
      <w:proofErr w:type="spellEnd"/>
      <w:r w:rsidR="00AD5923" w:rsidRPr="00C77915">
        <w:rPr>
          <w:lang w:val="en-US"/>
        </w:rPr>
        <w:t xml:space="preserve"> S15 laptop </w:t>
      </w:r>
      <w:r w:rsidRPr="00C77915">
        <w:rPr>
          <w:lang w:val="en-US"/>
        </w:rPr>
        <w:t>in a quiet listening room with background noise level</w:t>
      </w:r>
      <w:r w:rsidR="00AD5923" w:rsidRPr="00C77915">
        <w:rPr>
          <w:lang w:val="en-US"/>
        </w:rPr>
        <w:t>s</w:t>
      </w:r>
      <w:r w:rsidRPr="00C77915">
        <w:rPr>
          <w:lang w:val="en-US"/>
        </w:rPr>
        <w:t xml:space="preserve"> not exceeding the levels in Table 1 of 3GPP TS 26.259 Clause 6.6. Each of the </w:t>
      </w:r>
      <w:r w:rsidR="009C7E52" w:rsidRPr="00C77915">
        <w:rPr>
          <w:lang w:val="en-US"/>
        </w:rPr>
        <w:t>1</w:t>
      </w:r>
      <w:bookmarkStart w:id="4" w:name="_GoBack"/>
      <w:bookmarkEnd w:id="4"/>
      <w:r w:rsidR="009C7E52">
        <w:rPr>
          <w:lang w:val="en-US"/>
        </w:rPr>
        <w:t>2</w:t>
      </w:r>
      <w:r w:rsidR="009C7E52" w:rsidRPr="00C77915">
        <w:rPr>
          <w:lang w:val="en-US"/>
        </w:rPr>
        <w:t xml:space="preserve"> </w:t>
      </w:r>
      <w:r w:rsidR="003E0BC8">
        <w:rPr>
          <w:lang w:val="en-US"/>
        </w:rPr>
        <w:t>exp</w:t>
      </w:r>
      <w:r w:rsidR="00C77915">
        <w:rPr>
          <w:lang w:val="en-US"/>
        </w:rPr>
        <w:t>erience</w:t>
      </w:r>
      <w:r w:rsidR="00B75228" w:rsidRPr="00C77915">
        <w:rPr>
          <w:lang w:val="en-US"/>
        </w:rPr>
        <w:t xml:space="preserve">d </w:t>
      </w:r>
      <w:r w:rsidR="00740A59" w:rsidRPr="00740A59">
        <w:rPr>
          <w:lang w:val="en-US"/>
        </w:rPr>
        <w:t>assess</w:t>
      </w:r>
      <w:r w:rsidR="00740A59">
        <w:rPr>
          <w:lang w:val="en-US"/>
        </w:rPr>
        <w:t xml:space="preserve">ors </w:t>
      </w:r>
      <w:r w:rsidR="007264C3" w:rsidRPr="00C77915">
        <w:rPr>
          <w:lang w:val="en-US"/>
        </w:rPr>
        <w:t xml:space="preserve">listened to </w:t>
      </w:r>
      <w:r w:rsidRPr="00C77915">
        <w:rPr>
          <w:lang w:val="en-US"/>
        </w:rPr>
        <w:t>both sets of 10 audio items.</w:t>
      </w:r>
      <w:r w:rsidR="00740A59" w:rsidRPr="00740A59">
        <w:t xml:space="preserve"> </w:t>
      </w:r>
      <w:r w:rsidR="005C7CE7">
        <w:t xml:space="preserve">Half of the </w:t>
      </w:r>
      <w:proofErr w:type="gramStart"/>
      <w:r w:rsidR="005C7CE7" w:rsidRPr="00740A59">
        <w:rPr>
          <w:lang w:val="en-US"/>
        </w:rPr>
        <w:t>assess</w:t>
      </w:r>
      <w:r w:rsidR="005C7CE7">
        <w:rPr>
          <w:lang w:val="en-US"/>
        </w:rPr>
        <w:t xml:space="preserve">ors </w:t>
      </w:r>
      <w:r w:rsidR="005C7CE7">
        <w:rPr>
          <w:lang w:val="en-US"/>
        </w:rPr>
        <w:t xml:space="preserve"> started</w:t>
      </w:r>
      <w:proofErr w:type="gramEnd"/>
      <w:r w:rsidR="005C7CE7">
        <w:rPr>
          <w:lang w:val="en-US"/>
        </w:rPr>
        <w:t xml:space="preserve"> with session 2a, the other half with session 2b. Before starting the test itself the assessors started with a training session of two items. Pre- and </w:t>
      </w:r>
      <w:r w:rsidR="00740A59" w:rsidRPr="00740A59">
        <w:rPr>
          <w:lang w:val="en-US"/>
        </w:rPr>
        <w:t>Post-screening of assess</w:t>
      </w:r>
      <w:r w:rsidR="00740A59">
        <w:rPr>
          <w:lang w:val="en-US"/>
        </w:rPr>
        <w:t>ors was per ITU-R BS.1534-3</w:t>
      </w:r>
      <w:r w:rsidR="00740A59" w:rsidRPr="00740A59">
        <w:rPr>
          <w:lang w:val="en-US"/>
        </w:rPr>
        <w:t xml:space="preserve"> section 4.1.2 and all assessors passed </w:t>
      </w:r>
      <w:r w:rsidR="005C7CE7">
        <w:rPr>
          <w:lang w:val="en-US"/>
        </w:rPr>
        <w:t xml:space="preserve">both pre- and </w:t>
      </w:r>
      <w:r w:rsidR="00740A59" w:rsidRPr="00740A59">
        <w:rPr>
          <w:lang w:val="en-US"/>
        </w:rPr>
        <w:t>post-screening.</w:t>
      </w:r>
    </w:p>
    <w:p w:rsidR="004A32B4" w:rsidRPr="00C77915" w:rsidRDefault="004A32B4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</w:p>
    <w:p w:rsidR="00B32208" w:rsidRPr="00C77915" w:rsidRDefault="00B32208" w:rsidP="00B32208">
      <w:pPr>
        <w:pStyle w:val="Heading2"/>
      </w:pPr>
      <w:r>
        <w:t>2.3</w:t>
      </w:r>
      <w:r w:rsidRPr="00C77915">
        <w:t xml:space="preserve"> Test </w:t>
      </w:r>
      <w:r>
        <w:t>re</w:t>
      </w:r>
      <w:r w:rsidRPr="00C77915">
        <w:t>su</w:t>
      </w:r>
      <w:r>
        <w:t>lts</w:t>
      </w:r>
    </w:p>
    <w:p w:rsidR="00CA35BE" w:rsidRDefault="00CA35BE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  <w:r>
        <w:rPr>
          <w:rFonts w:eastAsia="Batang" w:cs="Arial"/>
          <w:sz w:val="20"/>
          <w:lang w:val="en-US"/>
        </w:rPr>
        <w:t xml:space="preserve">In </w:t>
      </w:r>
      <w:r w:rsidR="00FA2833">
        <w:rPr>
          <w:rFonts w:eastAsia="Batang" w:cs="Arial"/>
          <w:sz w:val="20"/>
          <w:lang w:val="en-US"/>
        </w:rPr>
        <w:fldChar w:fldCharType="begin"/>
      </w:r>
      <w:r w:rsidR="00FA2833">
        <w:rPr>
          <w:rFonts w:eastAsia="Batang" w:cs="Arial"/>
          <w:sz w:val="20"/>
          <w:lang w:val="en-US"/>
        </w:rPr>
        <w:instrText xml:space="preserve"> REF _Ref518392841 \h </w:instrText>
      </w:r>
      <w:r w:rsidR="00FA2833">
        <w:rPr>
          <w:rFonts w:eastAsia="Batang" w:cs="Arial"/>
          <w:sz w:val="20"/>
          <w:lang w:val="en-US"/>
        </w:rPr>
      </w:r>
      <w:r w:rsidR="00FA2833">
        <w:rPr>
          <w:rFonts w:eastAsia="Batang" w:cs="Arial"/>
          <w:sz w:val="20"/>
          <w:lang w:val="en-US"/>
        </w:rPr>
        <w:fldChar w:fldCharType="separate"/>
      </w:r>
      <w:r w:rsidR="00A82A1E" w:rsidRPr="00613441">
        <w:rPr>
          <w:szCs w:val="22"/>
        </w:rPr>
        <w:t xml:space="preserve">Figure </w:t>
      </w:r>
      <w:r w:rsidR="00A82A1E">
        <w:rPr>
          <w:noProof/>
          <w:szCs w:val="22"/>
        </w:rPr>
        <w:t>3</w:t>
      </w:r>
      <w:r w:rsidR="00FA2833">
        <w:rPr>
          <w:rFonts w:eastAsia="Batang" w:cs="Arial"/>
          <w:sz w:val="20"/>
          <w:lang w:val="en-US"/>
        </w:rPr>
        <w:fldChar w:fldCharType="end"/>
      </w:r>
      <w:r>
        <w:rPr>
          <w:rFonts w:eastAsia="Batang" w:cs="Arial"/>
          <w:sz w:val="20"/>
          <w:lang w:val="en-US"/>
        </w:rPr>
        <w:t xml:space="preserve"> </w:t>
      </w:r>
      <w:r w:rsidR="00FA2833">
        <w:rPr>
          <w:rFonts w:eastAsia="Batang" w:cs="Arial"/>
          <w:sz w:val="20"/>
          <w:lang w:val="en-US"/>
        </w:rPr>
        <w:t>t</w:t>
      </w:r>
      <w:r>
        <w:rPr>
          <w:rFonts w:eastAsia="Batang" w:cs="Arial"/>
          <w:sz w:val="20"/>
          <w:lang w:val="en-US"/>
        </w:rPr>
        <w:t>he test results of the first session are given.</w:t>
      </w:r>
    </w:p>
    <w:p w:rsidR="00CA35BE" w:rsidRDefault="00F15345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  <w:r>
        <w:rPr>
          <w:rFonts w:eastAsia="Batang" w:cs="Arial"/>
          <w:noProof/>
          <w:sz w:val="20"/>
          <w:lang w:val="en-US"/>
        </w:rPr>
        <w:drawing>
          <wp:inline distT="0" distB="0" distL="0" distR="0">
            <wp:extent cx="4776621" cy="3999174"/>
            <wp:effectExtent l="0" t="0" r="5080" b="1905"/>
            <wp:docPr id="10" name="Picture 10" descr="C:\Docs\Organisations\3GPP\VRStream\Proposals\Dolby_HIQ\analysis\2a_s12_cr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s\Organisations\3GPP\VRStream\Proposals\Dolby_HIQ\analysis\2a_s12_cro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16" cy="399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345" w:rsidRDefault="00F15345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</w:p>
    <w:p w:rsidR="00741B2F" w:rsidRPr="00613441" w:rsidRDefault="00741B2F" w:rsidP="00741B2F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5" w:name="_Ref518392841"/>
      <w:r w:rsidRPr="00613441">
        <w:rPr>
          <w:color w:val="auto"/>
          <w:sz w:val="22"/>
          <w:szCs w:val="22"/>
        </w:rPr>
        <w:t xml:space="preserve">Figure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Figure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3</w:t>
      </w:r>
      <w:r w:rsidRPr="00613441">
        <w:rPr>
          <w:color w:val="auto"/>
          <w:sz w:val="22"/>
          <w:szCs w:val="22"/>
        </w:rPr>
        <w:fldChar w:fldCharType="end"/>
      </w:r>
      <w:bookmarkEnd w:id="5"/>
      <w:r>
        <w:rPr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>Test r</w:t>
      </w:r>
      <w:r w:rsidRPr="00741B2F">
        <w:rPr>
          <w:b w:val="0"/>
          <w:color w:val="auto"/>
          <w:sz w:val="22"/>
          <w:szCs w:val="22"/>
        </w:rPr>
        <w:t xml:space="preserve">esults </w:t>
      </w:r>
      <w:r>
        <w:rPr>
          <w:b w:val="0"/>
          <w:color w:val="auto"/>
          <w:sz w:val="22"/>
          <w:szCs w:val="22"/>
        </w:rPr>
        <w:t xml:space="preserve">of </w:t>
      </w:r>
      <w:r w:rsidRPr="00741B2F">
        <w:rPr>
          <w:b w:val="0"/>
          <w:color w:val="auto"/>
          <w:sz w:val="22"/>
          <w:szCs w:val="22"/>
        </w:rPr>
        <w:t>the</w:t>
      </w:r>
      <w:r w:rsidRPr="00613441">
        <w:rPr>
          <w:b w:val="0"/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>first session</w:t>
      </w:r>
    </w:p>
    <w:p w:rsidR="00CA35BE" w:rsidRDefault="00CA35BE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</w:p>
    <w:p w:rsidR="00CA35BE" w:rsidRPr="003E0BC8" w:rsidRDefault="00CA35BE" w:rsidP="00CA35BE">
      <w:pPr>
        <w:spacing w:after="0" w:line="240" w:lineRule="auto"/>
        <w:ind w:left="2410" w:hanging="2410"/>
        <w:rPr>
          <w:rFonts w:eastAsia="Batang" w:cs="Arial"/>
          <w:szCs w:val="22"/>
          <w:lang w:val="en-US"/>
        </w:rPr>
      </w:pPr>
      <w:r w:rsidRPr="003E0BC8">
        <w:rPr>
          <w:rFonts w:eastAsia="Batang" w:cs="Arial"/>
          <w:szCs w:val="22"/>
          <w:lang w:val="en-US"/>
        </w:rPr>
        <w:lastRenderedPageBreak/>
        <w:t xml:space="preserve">In </w:t>
      </w:r>
      <w:r w:rsidR="00FA2833" w:rsidRPr="003E0BC8">
        <w:rPr>
          <w:rFonts w:eastAsia="Batang" w:cs="Arial"/>
          <w:szCs w:val="22"/>
          <w:lang w:val="en-US"/>
        </w:rPr>
        <w:fldChar w:fldCharType="begin"/>
      </w:r>
      <w:r w:rsidR="00FA2833" w:rsidRPr="003E0BC8">
        <w:rPr>
          <w:rFonts w:eastAsia="Batang" w:cs="Arial"/>
          <w:szCs w:val="22"/>
          <w:lang w:val="en-US"/>
        </w:rPr>
        <w:instrText xml:space="preserve"> REF _Ref518392848 \h </w:instrText>
      </w:r>
      <w:r w:rsidR="00FA2833" w:rsidRPr="003E0BC8">
        <w:rPr>
          <w:rFonts w:eastAsia="Batang" w:cs="Arial"/>
          <w:szCs w:val="22"/>
          <w:lang w:val="en-US"/>
        </w:rPr>
      </w:r>
      <w:r w:rsidR="003E0BC8">
        <w:rPr>
          <w:rFonts w:eastAsia="Batang" w:cs="Arial"/>
          <w:szCs w:val="22"/>
          <w:lang w:val="en-US"/>
        </w:rPr>
        <w:instrText xml:space="preserve"> \* MERGEFORMAT </w:instrText>
      </w:r>
      <w:r w:rsidR="00FA2833" w:rsidRPr="003E0BC8">
        <w:rPr>
          <w:rFonts w:eastAsia="Batang" w:cs="Arial"/>
          <w:szCs w:val="22"/>
          <w:lang w:val="en-US"/>
        </w:rPr>
        <w:fldChar w:fldCharType="separate"/>
      </w:r>
      <w:r w:rsidR="00A82A1E" w:rsidRPr="003E0BC8">
        <w:rPr>
          <w:szCs w:val="22"/>
        </w:rPr>
        <w:t xml:space="preserve">Figure </w:t>
      </w:r>
      <w:r w:rsidR="00A82A1E" w:rsidRPr="003E0BC8">
        <w:rPr>
          <w:noProof/>
          <w:szCs w:val="22"/>
        </w:rPr>
        <w:t>4</w:t>
      </w:r>
      <w:r w:rsidR="00FA2833" w:rsidRPr="003E0BC8">
        <w:rPr>
          <w:rFonts w:eastAsia="Batang" w:cs="Arial"/>
          <w:szCs w:val="22"/>
          <w:lang w:val="en-US"/>
        </w:rPr>
        <w:fldChar w:fldCharType="end"/>
      </w:r>
      <w:r w:rsidRPr="003E0BC8">
        <w:rPr>
          <w:rFonts w:eastAsia="Batang" w:cs="Arial"/>
          <w:szCs w:val="22"/>
          <w:lang w:val="en-US"/>
        </w:rPr>
        <w:t xml:space="preserve"> </w:t>
      </w:r>
      <w:r w:rsidR="00FA2833" w:rsidRPr="003E0BC8">
        <w:rPr>
          <w:rFonts w:eastAsia="Batang" w:cs="Arial"/>
          <w:szCs w:val="22"/>
          <w:lang w:val="en-US"/>
        </w:rPr>
        <w:t>t</w:t>
      </w:r>
      <w:r w:rsidRPr="003E0BC8">
        <w:rPr>
          <w:rFonts w:eastAsia="Batang" w:cs="Arial"/>
          <w:szCs w:val="22"/>
          <w:lang w:val="en-US"/>
        </w:rPr>
        <w:t xml:space="preserve">he test results of the </w:t>
      </w:r>
      <w:r w:rsidR="00741B2F" w:rsidRPr="003E0BC8">
        <w:rPr>
          <w:rFonts w:eastAsia="Batang" w:cs="Arial"/>
          <w:szCs w:val="22"/>
          <w:lang w:val="en-US"/>
        </w:rPr>
        <w:t>second</w:t>
      </w:r>
      <w:r w:rsidRPr="003E0BC8">
        <w:rPr>
          <w:rFonts w:eastAsia="Batang" w:cs="Arial"/>
          <w:szCs w:val="22"/>
          <w:lang w:val="en-US"/>
        </w:rPr>
        <w:t xml:space="preserve"> session are given.</w:t>
      </w:r>
    </w:p>
    <w:p w:rsidR="00CA35BE" w:rsidRDefault="00CA35BE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</w:p>
    <w:p w:rsidR="00741B2F" w:rsidRPr="00C77915" w:rsidRDefault="00F15345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  <w:r>
        <w:rPr>
          <w:rFonts w:eastAsia="Batang" w:cs="Arial"/>
          <w:noProof/>
          <w:sz w:val="20"/>
          <w:lang w:val="en-US"/>
        </w:rPr>
        <w:drawing>
          <wp:inline distT="0" distB="0" distL="0" distR="0" wp14:anchorId="1E0D31E8" wp14:editId="7B40492D">
            <wp:extent cx="4775448" cy="3900588"/>
            <wp:effectExtent l="0" t="0" r="6350" b="5080"/>
            <wp:docPr id="11" name="Picture 11" descr="C:\Docs\Organisations\3GPP\VRStream\Proposals\Dolby_HIQ\analysis\2b_s12_cr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s\Organisations\3GPP\VRStream\Proposals\Dolby_HIQ\analysis\2b_s12_cro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443" cy="390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B2F" w:rsidRPr="00613441" w:rsidRDefault="00741B2F" w:rsidP="00741B2F">
      <w:pPr>
        <w:pStyle w:val="Caption"/>
        <w:rPr>
          <w:b w:val="0"/>
          <w:color w:val="auto"/>
          <w:sz w:val="22"/>
          <w:szCs w:val="22"/>
          <w:lang w:val="en-US"/>
        </w:rPr>
      </w:pPr>
      <w:bookmarkStart w:id="6" w:name="_Ref518392848"/>
      <w:r w:rsidRPr="00613441">
        <w:rPr>
          <w:color w:val="auto"/>
          <w:sz w:val="22"/>
          <w:szCs w:val="22"/>
        </w:rPr>
        <w:t xml:space="preserve">Figure </w:t>
      </w:r>
      <w:r w:rsidRPr="00613441">
        <w:rPr>
          <w:color w:val="auto"/>
          <w:sz w:val="22"/>
          <w:szCs w:val="22"/>
        </w:rPr>
        <w:fldChar w:fldCharType="begin"/>
      </w:r>
      <w:r w:rsidRPr="00613441">
        <w:rPr>
          <w:color w:val="auto"/>
          <w:sz w:val="22"/>
          <w:szCs w:val="22"/>
        </w:rPr>
        <w:instrText xml:space="preserve"> SEQ Figure \* ARABIC </w:instrText>
      </w:r>
      <w:r w:rsidRPr="00613441">
        <w:rPr>
          <w:color w:val="auto"/>
          <w:sz w:val="22"/>
          <w:szCs w:val="22"/>
        </w:rPr>
        <w:fldChar w:fldCharType="separate"/>
      </w:r>
      <w:r w:rsidR="00A82A1E">
        <w:rPr>
          <w:noProof/>
          <w:color w:val="auto"/>
          <w:sz w:val="22"/>
          <w:szCs w:val="22"/>
        </w:rPr>
        <w:t>4</w:t>
      </w:r>
      <w:r w:rsidRPr="00613441">
        <w:rPr>
          <w:color w:val="auto"/>
          <w:sz w:val="22"/>
          <w:szCs w:val="22"/>
        </w:rPr>
        <w:fldChar w:fldCharType="end"/>
      </w:r>
      <w:bookmarkEnd w:id="6"/>
      <w:r>
        <w:rPr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>Test r</w:t>
      </w:r>
      <w:r w:rsidRPr="00741B2F">
        <w:rPr>
          <w:b w:val="0"/>
          <w:color w:val="auto"/>
          <w:sz w:val="22"/>
          <w:szCs w:val="22"/>
        </w:rPr>
        <w:t xml:space="preserve">esults </w:t>
      </w:r>
      <w:r>
        <w:rPr>
          <w:b w:val="0"/>
          <w:color w:val="auto"/>
          <w:sz w:val="22"/>
          <w:szCs w:val="22"/>
        </w:rPr>
        <w:t xml:space="preserve">of </w:t>
      </w:r>
      <w:r w:rsidRPr="00741B2F">
        <w:rPr>
          <w:b w:val="0"/>
          <w:color w:val="auto"/>
          <w:sz w:val="22"/>
          <w:szCs w:val="22"/>
        </w:rPr>
        <w:t>the</w:t>
      </w:r>
      <w:r w:rsidRPr="00613441">
        <w:rPr>
          <w:b w:val="0"/>
          <w:color w:val="auto"/>
          <w:sz w:val="22"/>
          <w:szCs w:val="22"/>
        </w:rPr>
        <w:t xml:space="preserve"> </w:t>
      </w:r>
      <w:r>
        <w:rPr>
          <w:b w:val="0"/>
          <w:color w:val="auto"/>
          <w:sz w:val="22"/>
          <w:szCs w:val="22"/>
        </w:rPr>
        <w:t>second</w:t>
      </w:r>
      <w:r>
        <w:rPr>
          <w:b w:val="0"/>
          <w:color w:val="auto"/>
          <w:sz w:val="22"/>
          <w:szCs w:val="22"/>
        </w:rPr>
        <w:t xml:space="preserve"> session</w:t>
      </w:r>
    </w:p>
    <w:p w:rsidR="00AD5923" w:rsidRDefault="00FA2833" w:rsidP="00FA2833">
      <w:pPr>
        <w:rPr>
          <w:lang w:val="en-US"/>
        </w:rPr>
      </w:pPr>
      <w:r w:rsidRPr="00FA2833">
        <w:rPr>
          <w:lang w:val="en-US"/>
        </w:rPr>
        <w:t xml:space="preserve">As all assessors participated in both sessions, the averages over all 20 audio items can be calculated as well and are given in </w:t>
      </w:r>
      <w:r w:rsidR="009059A9">
        <w:rPr>
          <w:lang w:val="en-US"/>
        </w:rPr>
        <w:fldChar w:fldCharType="begin"/>
      </w:r>
      <w:r w:rsidR="009059A9">
        <w:rPr>
          <w:lang w:val="en-US"/>
        </w:rPr>
        <w:instrText xml:space="preserve"> REF _Ref518471613 \h </w:instrText>
      </w:r>
      <w:r w:rsidR="009059A9">
        <w:rPr>
          <w:lang w:val="en-US"/>
        </w:rPr>
      </w:r>
      <w:r w:rsidR="009059A9">
        <w:rPr>
          <w:lang w:val="en-US"/>
        </w:rPr>
        <w:fldChar w:fldCharType="separate"/>
      </w:r>
      <w:r w:rsidR="00A82A1E" w:rsidRPr="00613441">
        <w:rPr>
          <w:szCs w:val="22"/>
        </w:rPr>
        <w:t xml:space="preserve">Figure </w:t>
      </w:r>
      <w:r w:rsidR="00A82A1E">
        <w:rPr>
          <w:noProof/>
          <w:szCs w:val="22"/>
        </w:rPr>
        <w:t>5</w:t>
      </w:r>
      <w:r w:rsidR="009059A9">
        <w:rPr>
          <w:lang w:val="en-US"/>
        </w:rPr>
        <w:fldChar w:fldCharType="end"/>
      </w:r>
      <w:r w:rsidR="009059A9">
        <w:rPr>
          <w:lang w:val="en-US"/>
        </w:rPr>
        <w:t>.</w:t>
      </w:r>
    </w:p>
    <w:p w:rsidR="00F15345" w:rsidRPr="00F15345" w:rsidRDefault="0054310B" w:rsidP="00F15345">
      <w:pPr>
        <w:rPr>
          <w:sz w:val="20"/>
          <w:szCs w:val="22"/>
        </w:rPr>
      </w:pPr>
      <w:r>
        <w:rPr>
          <w:noProof/>
          <w:lang w:val="en-US"/>
        </w:rPr>
        <w:drawing>
          <wp:inline distT="0" distB="0" distL="0" distR="0">
            <wp:extent cx="4783015" cy="3880211"/>
            <wp:effectExtent l="0" t="0" r="0" b="6350"/>
            <wp:docPr id="9" name="Picture 9" descr="C:\Docs\Organisations\3GPP\VRStream\Proposals\Dolby_HIQ\analysis\2_s12mean_cr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s\Organisations\3GPP\VRStream\Proposals\Dolby_HIQ\analysis\2_s12mean_crop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276" cy="388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Ref518471613"/>
    </w:p>
    <w:p w:rsidR="00190DAA" w:rsidRPr="00613441" w:rsidRDefault="00190DAA" w:rsidP="00F15345">
      <w:pPr>
        <w:rPr>
          <w:b/>
          <w:szCs w:val="22"/>
          <w:lang w:val="en-US"/>
        </w:rPr>
      </w:pPr>
      <w:r w:rsidRPr="00613441">
        <w:rPr>
          <w:szCs w:val="22"/>
        </w:rPr>
        <w:t xml:space="preserve">Figure </w:t>
      </w:r>
      <w:r w:rsidRPr="00613441">
        <w:rPr>
          <w:szCs w:val="22"/>
        </w:rPr>
        <w:fldChar w:fldCharType="begin"/>
      </w:r>
      <w:r w:rsidRPr="00613441">
        <w:rPr>
          <w:szCs w:val="22"/>
        </w:rPr>
        <w:instrText xml:space="preserve"> SEQ Figure \* ARABIC </w:instrText>
      </w:r>
      <w:r w:rsidRPr="00613441">
        <w:rPr>
          <w:szCs w:val="22"/>
        </w:rPr>
        <w:fldChar w:fldCharType="separate"/>
      </w:r>
      <w:r w:rsidR="00A82A1E">
        <w:rPr>
          <w:noProof/>
          <w:szCs w:val="22"/>
        </w:rPr>
        <w:t>5</w:t>
      </w:r>
      <w:r w:rsidRPr="00613441">
        <w:rPr>
          <w:szCs w:val="22"/>
        </w:rPr>
        <w:fldChar w:fldCharType="end"/>
      </w:r>
      <w:bookmarkEnd w:id="7"/>
      <w:r>
        <w:rPr>
          <w:szCs w:val="22"/>
        </w:rPr>
        <w:t xml:space="preserve"> </w:t>
      </w:r>
      <w:r>
        <w:rPr>
          <w:b/>
          <w:szCs w:val="22"/>
        </w:rPr>
        <w:t>Mean</w:t>
      </w:r>
      <w:r>
        <w:rPr>
          <w:b/>
          <w:szCs w:val="22"/>
        </w:rPr>
        <w:t xml:space="preserve"> r</w:t>
      </w:r>
      <w:r w:rsidRPr="00741B2F">
        <w:rPr>
          <w:b/>
          <w:szCs w:val="22"/>
        </w:rPr>
        <w:t xml:space="preserve">esults </w:t>
      </w:r>
      <w:r>
        <w:rPr>
          <w:b/>
          <w:szCs w:val="22"/>
        </w:rPr>
        <w:t xml:space="preserve">of </w:t>
      </w:r>
      <w:r w:rsidRPr="00741B2F">
        <w:rPr>
          <w:b/>
          <w:szCs w:val="22"/>
        </w:rPr>
        <w:t>the</w:t>
      </w:r>
      <w:r w:rsidRPr="00613441">
        <w:rPr>
          <w:b/>
          <w:szCs w:val="22"/>
        </w:rPr>
        <w:t xml:space="preserve"> </w:t>
      </w:r>
      <w:r>
        <w:rPr>
          <w:b/>
          <w:szCs w:val="22"/>
        </w:rPr>
        <w:t>two</w:t>
      </w:r>
      <w:r>
        <w:rPr>
          <w:b/>
          <w:szCs w:val="22"/>
        </w:rPr>
        <w:t xml:space="preserve"> session</w:t>
      </w:r>
      <w:r>
        <w:rPr>
          <w:b/>
          <w:szCs w:val="22"/>
        </w:rPr>
        <w:t>s combined</w:t>
      </w:r>
    </w:p>
    <w:p w:rsidR="00F15345" w:rsidRDefault="00F15345" w:rsidP="00FA2833">
      <w:pPr>
        <w:rPr>
          <w:lang w:val="en-US"/>
        </w:rPr>
      </w:pPr>
    </w:p>
    <w:p w:rsidR="00190DAA" w:rsidRPr="00FA2833" w:rsidRDefault="009059A9" w:rsidP="00FA2833">
      <w:pPr>
        <w:rPr>
          <w:lang w:val="en-US"/>
        </w:rPr>
      </w:pPr>
      <w:r>
        <w:rPr>
          <w:lang w:val="en-US"/>
        </w:rPr>
        <w:lastRenderedPageBreak/>
        <w:t xml:space="preserve">In </w:t>
      </w:r>
      <w:r w:rsidR="006105E5" w:rsidRPr="006105E5">
        <w:rPr>
          <w:lang w:val="en-US"/>
        </w:rPr>
        <w:fldChar w:fldCharType="begin"/>
      </w:r>
      <w:r w:rsidR="006105E5" w:rsidRPr="006105E5">
        <w:rPr>
          <w:lang w:val="en-US"/>
        </w:rPr>
        <w:instrText xml:space="preserve"> REF _Ref518545868 \h </w:instrText>
      </w:r>
      <w:r w:rsidR="006105E5" w:rsidRPr="006105E5">
        <w:rPr>
          <w:lang w:val="en-US"/>
        </w:rPr>
      </w:r>
      <w:r w:rsidR="006105E5" w:rsidRPr="006105E5">
        <w:rPr>
          <w:lang w:val="en-US"/>
        </w:rPr>
        <w:instrText xml:space="preserve"> \* MERGEFORMAT </w:instrText>
      </w:r>
      <w:r w:rsidR="006105E5" w:rsidRPr="006105E5">
        <w:rPr>
          <w:lang w:val="en-US"/>
        </w:rPr>
        <w:fldChar w:fldCharType="separate"/>
      </w:r>
      <w:r w:rsidR="00A82A1E" w:rsidRPr="00A82A1E">
        <w:rPr>
          <w:szCs w:val="22"/>
        </w:rPr>
        <w:t xml:space="preserve">Table </w:t>
      </w:r>
      <w:r w:rsidR="00A82A1E" w:rsidRPr="00A82A1E">
        <w:rPr>
          <w:noProof/>
          <w:szCs w:val="22"/>
        </w:rPr>
        <w:t>3</w:t>
      </w:r>
      <w:r w:rsidR="006105E5" w:rsidRPr="006105E5">
        <w:rPr>
          <w:lang w:val="en-US"/>
        </w:rPr>
        <w:fldChar w:fldCharType="end"/>
      </w:r>
      <w:r w:rsidR="006105E5">
        <w:rPr>
          <w:lang w:val="en-US"/>
        </w:rPr>
        <w:t xml:space="preserve"> a summary of </w:t>
      </w:r>
      <w:r w:rsidR="00E3320A">
        <w:rPr>
          <w:lang w:val="en-US"/>
        </w:rPr>
        <w:t xml:space="preserve">the </w:t>
      </w:r>
      <w:r w:rsidR="006105E5">
        <w:rPr>
          <w:lang w:val="en-US"/>
        </w:rPr>
        <w:t xml:space="preserve">test </w:t>
      </w:r>
      <w:r w:rsidR="00E3320A">
        <w:rPr>
          <w:lang w:val="en-US"/>
        </w:rPr>
        <w:t xml:space="preserve">results </w:t>
      </w:r>
      <w:r w:rsidR="006105E5">
        <w:rPr>
          <w:lang w:val="en-US"/>
        </w:rPr>
        <w:t xml:space="preserve">of Test 2 </w:t>
      </w:r>
      <w:r w:rsidR="003E0BC8">
        <w:rPr>
          <w:lang w:val="en-US"/>
        </w:rPr>
        <w:t>is</w:t>
      </w:r>
      <w:r w:rsidR="00E3320A">
        <w:rPr>
          <w:lang w:val="en-US"/>
        </w:rPr>
        <w:t xml:space="preserve"> </w:t>
      </w:r>
      <w:r w:rsidR="006105E5">
        <w:rPr>
          <w:lang w:val="en-US"/>
        </w:rPr>
        <w:t>given</w:t>
      </w:r>
      <w:r w:rsidR="00E3320A">
        <w:rPr>
          <w:lang w:val="en-US"/>
        </w:rPr>
        <w:t>.</w:t>
      </w:r>
    </w:p>
    <w:p w:rsidR="00741B2F" w:rsidRDefault="00741B2F" w:rsidP="004023B2">
      <w:pPr>
        <w:spacing w:after="0" w:line="240" w:lineRule="auto"/>
        <w:ind w:left="2410" w:hanging="2410"/>
        <w:rPr>
          <w:rFonts w:eastAsia="Batang" w:cs="Arial"/>
          <w:noProof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440"/>
        <w:gridCol w:w="2880"/>
        <w:gridCol w:w="2880"/>
      </w:tblGrid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Codec number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Acronym</w:t>
            </w:r>
          </w:p>
        </w:tc>
        <w:tc>
          <w:tcPr>
            <w:tcW w:w="288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Mean</w:t>
            </w:r>
          </w:p>
        </w:tc>
        <w:tc>
          <w:tcPr>
            <w:tcW w:w="288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95% CI</w:t>
            </w:r>
          </w:p>
        </w:tc>
      </w:tr>
      <w:tr w:rsidR="006105E5" w:rsidTr="00781FE9">
        <w:tc>
          <w:tcPr>
            <w:tcW w:w="1728" w:type="dxa"/>
          </w:tcPr>
          <w:p w:rsidR="006105E5" w:rsidRPr="00C7791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HR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99.2542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0.2961</w:t>
            </w:r>
          </w:p>
        </w:tc>
      </w:tr>
      <w:tr w:rsidR="006105E5" w:rsidTr="00781FE9">
        <w:tc>
          <w:tcPr>
            <w:tcW w:w="1728" w:type="dxa"/>
          </w:tcPr>
          <w:p w:rsidR="006105E5" w:rsidRPr="00C7791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Sys1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87.5333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1.5728</w:t>
            </w:r>
          </w:p>
        </w:tc>
      </w:tr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2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93.2042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1.0273</w:t>
            </w:r>
          </w:p>
        </w:tc>
      </w:tr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3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94.8125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0.8123</w:t>
            </w:r>
          </w:p>
        </w:tc>
      </w:tr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 w:rsidRPr="000F422A">
              <w:rPr>
                <w:lang w:val="en-US"/>
              </w:rPr>
              <w:t>Sys</w:t>
            </w:r>
            <w:r>
              <w:rPr>
                <w:lang w:val="en-US"/>
              </w:rPr>
              <w:t>4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95.8292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0.7000</w:t>
            </w:r>
          </w:p>
        </w:tc>
      </w:tr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LP70</w:t>
            </w:r>
          </w:p>
        </w:tc>
        <w:tc>
          <w:tcPr>
            <w:tcW w:w="2880" w:type="dxa"/>
          </w:tcPr>
          <w:p w:rsidR="006105E5" w:rsidRDefault="0054310B" w:rsidP="0054310B">
            <w:pPr>
              <w:rPr>
                <w:lang w:val="en-US"/>
              </w:rPr>
            </w:pPr>
            <w:r w:rsidRPr="0054310B">
              <w:rPr>
                <w:lang w:val="en-US"/>
              </w:rPr>
              <w:t>57.6708</w:t>
            </w:r>
          </w:p>
        </w:tc>
        <w:tc>
          <w:tcPr>
            <w:tcW w:w="2880" w:type="dxa"/>
          </w:tcPr>
          <w:p w:rsidR="006105E5" w:rsidRPr="000F422A" w:rsidRDefault="0054310B" w:rsidP="0054310B">
            <w:pPr>
              <w:rPr>
                <w:rFonts w:eastAsia="Batang" w:cs="Arial"/>
                <w:sz w:val="20"/>
                <w:lang w:val="en-US"/>
              </w:rPr>
            </w:pPr>
            <w:r w:rsidRPr="0054310B">
              <w:rPr>
                <w:lang w:val="en-US"/>
              </w:rPr>
              <w:t>2.3344</w:t>
            </w:r>
          </w:p>
        </w:tc>
      </w:tr>
      <w:tr w:rsidR="006105E5" w:rsidTr="00781FE9">
        <w:tc>
          <w:tcPr>
            <w:tcW w:w="1728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40" w:type="dxa"/>
          </w:tcPr>
          <w:p w:rsidR="006105E5" w:rsidRDefault="006105E5" w:rsidP="00846B48">
            <w:pPr>
              <w:rPr>
                <w:lang w:val="en-US"/>
              </w:rPr>
            </w:pPr>
            <w:r>
              <w:rPr>
                <w:lang w:val="en-US"/>
              </w:rPr>
              <w:t>LP35</w:t>
            </w:r>
          </w:p>
        </w:tc>
        <w:tc>
          <w:tcPr>
            <w:tcW w:w="2880" w:type="dxa"/>
          </w:tcPr>
          <w:p w:rsidR="006105E5" w:rsidRDefault="0054310B" w:rsidP="00846B48">
            <w:pPr>
              <w:rPr>
                <w:lang w:val="en-US"/>
              </w:rPr>
            </w:pPr>
            <w:r w:rsidRPr="0054310B">
              <w:rPr>
                <w:lang w:val="en-US"/>
              </w:rPr>
              <w:t>26.0875</w:t>
            </w:r>
          </w:p>
        </w:tc>
        <w:tc>
          <w:tcPr>
            <w:tcW w:w="2880" w:type="dxa"/>
          </w:tcPr>
          <w:p w:rsidR="006105E5" w:rsidRDefault="0054310B" w:rsidP="00846B48">
            <w:pPr>
              <w:rPr>
                <w:rFonts w:eastAsia="Batang" w:cs="Arial"/>
                <w:sz w:val="20"/>
                <w:lang w:val="en-US"/>
              </w:rPr>
            </w:pPr>
            <w:r w:rsidRPr="0054310B">
              <w:rPr>
                <w:lang w:val="en-US"/>
              </w:rPr>
              <w:t>1.3096</w:t>
            </w:r>
          </w:p>
        </w:tc>
      </w:tr>
    </w:tbl>
    <w:p w:rsidR="006105E5" w:rsidRPr="006105E5" w:rsidRDefault="006105E5" w:rsidP="004023B2">
      <w:pPr>
        <w:spacing w:after="0" w:line="240" w:lineRule="auto"/>
        <w:ind w:left="2410" w:hanging="2410"/>
        <w:rPr>
          <w:rFonts w:eastAsia="Batang" w:cs="Arial"/>
          <w:noProof/>
          <w:sz w:val="20"/>
        </w:rPr>
      </w:pPr>
    </w:p>
    <w:p w:rsidR="006105E5" w:rsidRPr="006105E5" w:rsidRDefault="006105E5" w:rsidP="004023B2">
      <w:pPr>
        <w:spacing w:after="0" w:line="240" w:lineRule="auto"/>
        <w:ind w:left="2410" w:hanging="2410"/>
        <w:rPr>
          <w:rFonts w:eastAsia="Batang" w:cs="Arial"/>
          <w:noProof/>
          <w:sz w:val="20"/>
          <w:lang w:val="en-US"/>
        </w:rPr>
      </w:pPr>
      <w:bookmarkStart w:id="8" w:name="_Ref518545868"/>
      <w:r w:rsidRPr="006105E5">
        <w:rPr>
          <w:b/>
          <w:szCs w:val="22"/>
        </w:rPr>
        <w:t xml:space="preserve">Table </w:t>
      </w:r>
      <w:r w:rsidRPr="006105E5">
        <w:rPr>
          <w:b/>
          <w:szCs w:val="22"/>
        </w:rPr>
        <w:fldChar w:fldCharType="begin"/>
      </w:r>
      <w:r w:rsidRPr="006105E5">
        <w:rPr>
          <w:b/>
          <w:szCs w:val="22"/>
        </w:rPr>
        <w:instrText xml:space="preserve"> SEQ Table \* ARABIC </w:instrText>
      </w:r>
      <w:r w:rsidRPr="006105E5">
        <w:rPr>
          <w:b/>
          <w:szCs w:val="22"/>
        </w:rPr>
        <w:fldChar w:fldCharType="separate"/>
      </w:r>
      <w:r w:rsidR="00A82A1E">
        <w:rPr>
          <w:b/>
          <w:noProof/>
          <w:szCs w:val="22"/>
        </w:rPr>
        <w:t>3</w:t>
      </w:r>
      <w:r w:rsidRPr="006105E5">
        <w:rPr>
          <w:b/>
          <w:szCs w:val="22"/>
        </w:rPr>
        <w:fldChar w:fldCharType="end"/>
      </w:r>
      <w:bookmarkEnd w:id="8"/>
      <w:r>
        <w:rPr>
          <w:szCs w:val="22"/>
        </w:rPr>
        <w:t xml:space="preserve"> </w:t>
      </w:r>
      <w:r w:rsidRPr="006105E5">
        <w:rPr>
          <w:szCs w:val="22"/>
        </w:rPr>
        <w:t xml:space="preserve">Summary of the </w:t>
      </w:r>
      <w:r>
        <w:rPr>
          <w:szCs w:val="22"/>
        </w:rPr>
        <w:t xml:space="preserve">combined </w:t>
      </w:r>
      <w:r w:rsidRPr="006105E5">
        <w:rPr>
          <w:szCs w:val="22"/>
        </w:rPr>
        <w:t xml:space="preserve">results of </w:t>
      </w:r>
      <w:r w:rsidR="0054310B">
        <w:rPr>
          <w:szCs w:val="22"/>
        </w:rPr>
        <w:t xml:space="preserve">the two sessions of </w:t>
      </w:r>
      <w:r w:rsidRPr="006105E5">
        <w:rPr>
          <w:szCs w:val="22"/>
        </w:rPr>
        <w:t xml:space="preserve">Test </w:t>
      </w:r>
      <w:r>
        <w:rPr>
          <w:szCs w:val="22"/>
        </w:rPr>
        <w:t>2</w:t>
      </w:r>
    </w:p>
    <w:p w:rsidR="00741B2F" w:rsidRPr="00C77915" w:rsidRDefault="00741B2F" w:rsidP="004023B2">
      <w:pPr>
        <w:spacing w:after="0" w:line="240" w:lineRule="auto"/>
        <w:ind w:left="2410" w:hanging="2410"/>
        <w:rPr>
          <w:rFonts w:eastAsia="Batang" w:cs="Arial"/>
          <w:sz w:val="20"/>
          <w:lang w:val="en-US"/>
        </w:rPr>
      </w:pPr>
    </w:p>
    <w:p w:rsidR="00124E60" w:rsidRPr="00C77915" w:rsidRDefault="00124E60" w:rsidP="00124E60">
      <w:pPr>
        <w:pStyle w:val="Heading2"/>
      </w:pPr>
      <w:r>
        <w:t>3</w:t>
      </w:r>
      <w:r w:rsidRPr="00C77915">
        <w:t xml:space="preserve"> </w:t>
      </w:r>
      <w:r>
        <w:t>Conclusions</w:t>
      </w:r>
    </w:p>
    <w:p w:rsidR="00190DAA" w:rsidRDefault="00190DAA" w:rsidP="00190DAA">
      <w:pPr>
        <w:rPr>
          <w:lang w:val="en-US"/>
        </w:rPr>
      </w:pPr>
      <w:r w:rsidRPr="00190DAA">
        <w:rPr>
          <w:lang w:val="en-US"/>
        </w:rPr>
        <w:t xml:space="preserve">A MUSHRA test was conducted </w:t>
      </w:r>
      <w:r w:rsidRPr="00190DAA">
        <w:rPr>
          <w:lang w:val="en-US"/>
        </w:rPr>
        <w:t>at Philips Research</w:t>
      </w:r>
      <w:r w:rsidRPr="00190DAA">
        <w:rPr>
          <w:lang w:val="en-US"/>
        </w:rPr>
        <w:t xml:space="preserve"> using audio </w:t>
      </w:r>
      <w:r w:rsidR="003E0BC8">
        <w:rPr>
          <w:lang w:val="en-US"/>
        </w:rPr>
        <w:t>items</w:t>
      </w:r>
      <w:r w:rsidRPr="00190DAA">
        <w:rPr>
          <w:lang w:val="en-US"/>
        </w:rPr>
        <w:t xml:space="preserve"> provided by </w:t>
      </w:r>
      <w:r>
        <w:rPr>
          <w:lang w:val="en-US"/>
        </w:rPr>
        <w:t>Dolby. In the test, using headphones, the “</w:t>
      </w:r>
      <w:r w:rsidRPr="00190DAA">
        <w:rPr>
          <w:i/>
          <w:lang w:val="en-US"/>
        </w:rPr>
        <w:t>Basic Audio Quality</w:t>
      </w:r>
      <w:r>
        <w:rPr>
          <w:lang w:val="en-US"/>
        </w:rPr>
        <w:t xml:space="preserve">” was assessed by a panel of experienced listeners. The following conclusions can be </w:t>
      </w:r>
      <w:r w:rsidR="009059A9">
        <w:rPr>
          <w:lang w:val="en-US"/>
        </w:rPr>
        <w:t>drawn</w:t>
      </w:r>
      <w:r>
        <w:rPr>
          <w:lang w:val="en-US"/>
        </w:rPr>
        <w:t>:</w:t>
      </w:r>
    </w:p>
    <w:p w:rsidR="00190DAA" w:rsidRPr="009059A9" w:rsidRDefault="00190DAA" w:rsidP="009059A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059A9">
        <w:rPr>
          <w:rFonts w:ascii="Arial" w:hAnsi="Arial" w:cs="Arial"/>
          <w:sz w:val="22"/>
          <w:szCs w:val="22"/>
        </w:rPr>
        <w:t xml:space="preserve">The scores for the Hidden Reference and </w:t>
      </w:r>
      <w:r w:rsidRPr="009059A9">
        <w:rPr>
          <w:rFonts w:ascii="Arial" w:eastAsia="SimSun" w:hAnsi="Arial" w:cs="Arial"/>
          <w:sz w:val="22"/>
          <w:szCs w:val="22"/>
        </w:rPr>
        <w:t xml:space="preserve">the </w:t>
      </w:r>
      <w:r w:rsidR="00CB3079" w:rsidRPr="009059A9">
        <w:rPr>
          <w:rFonts w:ascii="Arial" w:eastAsia="SimSun" w:hAnsi="Arial" w:cs="Arial"/>
          <w:sz w:val="22"/>
          <w:szCs w:val="22"/>
        </w:rPr>
        <w:t>A</w:t>
      </w:r>
      <w:r w:rsidRPr="009059A9">
        <w:rPr>
          <w:rFonts w:ascii="Arial" w:hAnsi="Arial" w:cs="Arial"/>
          <w:sz w:val="22"/>
          <w:szCs w:val="22"/>
        </w:rPr>
        <w:t xml:space="preserve">nchor conditions are in line with </w:t>
      </w:r>
      <w:r w:rsidRPr="009059A9">
        <w:rPr>
          <w:rFonts w:ascii="Arial" w:hAnsi="Arial" w:cs="Arial"/>
          <w:sz w:val="22"/>
          <w:szCs w:val="22"/>
        </w:rPr>
        <w:t>ITU-R BS.1534-3 (MUSHRA)</w:t>
      </w:r>
    </w:p>
    <w:p w:rsidR="00B24738" w:rsidRDefault="00B24738" w:rsidP="009059A9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9059A9">
        <w:rPr>
          <w:rFonts w:ascii="Arial" w:hAnsi="Arial" w:cs="Arial"/>
          <w:sz w:val="22"/>
          <w:szCs w:val="22"/>
        </w:rPr>
        <w:t xml:space="preserve">All four test conditions, i.e. Sys1, Sys2, Sys3 and Sys4 obtained </w:t>
      </w:r>
      <w:r w:rsidR="009059A9">
        <w:rPr>
          <w:rFonts w:ascii="Arial" w:hAnsi="Arial" w:cs="Arial"/>
          <w:sz w:val="22"/>
          <w:szCs w:val="22"/>
        </w:rPr>
        <w:t xml:space="preserve">a mean score in the range from </w:t>
      </w:r>
      <w:r w:rsidR="006105E5">
        <w:rPr>
          <w:rFonts w:ascii="Arial" w:hAnsi="Arial" w:cs="Arial"/>
          <w:sz w:val="22"/>
          <w:szCs w:val="22"/>
        </w:rPr>
        <w:t>87</w:t>
      </w:r>
      <w:r w:rsidR="009059A9">
        <w:rPr>
          <w:rFonts w:ascii="Arial" w:hAnsi="Arial" w:cs="Arial"/>
          <w:sz w:val="22"/>
          <w:szCs w:val="22"/>
        </w:rPr>
        <w:t xml:space="preserve"> </w:t>
      </w:r>
      <w:r w:rsidR="006105E5">
        <w:rPr>
          <w:rFonts w:ascii="Arial" w:hAnsi="Arial" w:cs="Arial"/>
          <w:sz w:val="22"/>
          <w:szCs w:val="22"/>
        </w:rPr>
        <w:t>to 96</w:t>
      </w:r>
      <w:r w:rsidR="009059A9">
        <w:rPr>
          <w:rFonts w:ascii="Arial" w:hAnsi="Arial" w:cs="Arial"/>
          <w:sz w:val="22"/>
          <w:szCs w:val="22"/>
        </w:rPr>
        <w:t xml:space="preserve"> points, i.e. </w:t>
      </w:r>
      <w:r w:rsidR="009059A9" w:rsidRPr="009059A9">
        <w:rPr>
          <w:rFonts w:ascii="Arial" w:hAnsi="Arial" w:cs="Arial"/>
          <w:sz w:val="22"/>
          <w:szCs w:val="22"/>
        </w:rPr>
        <w:t>al</w:t>
      </w:r>
      <w:r w:rsidR="009059A9">
        <w:rPr>
          <w:rFonts w:ascii="Arial" w:hAnsi="Arial" w:cs="Arial"/>
          <w:sz w:val="22"/>
          <w:szCs w:val="22"/>
        </w:rPr>
        <w:t>l within the “Excellent” range</w:t>
      </w:r>
    </w:p>
    <w:p w:rsidR="009059A9" w:rsidRPr="009059A9" w:rsidRDefault="009059A9" w:rsidP="009059A9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Sys2, Sys3 and Sys4 test conditions performed significantly better than the Sys1 test condition</w:t>
      </w:r>
    </w:p>
    <w:p w:rsidR="004A32B4" w:rsidRPr="00190DAA" w:rsidRDefault="004A32B4" w:rsidP="00190DAA">
      <w:pPr>
        <w:rPr>
          <w:lang w:val="en-US"/>
        </w:rPr>
      </w:pPr>
    </w:p>
    <w:p w:rsidR="00CE440D" w:rsidRPr="00A82A1E" w:rsidRDefault="00CE440D" w:rsidP="00A82A1E">
      <w:r w:rsidRPr="00A82A1E">
        <w:t xml:space="preserve">[1] AHVIC-135, Revision of DRAFT VRStream-2 - Submission Process for </w:t>
      </w:r>
      <w:proofErr w:type="spellStart"/>
      <w:r w:rsidRPr="00A82A1E">
        <w:t>VRStream</w:t>
      </w:r>
      <w:proofErr w:type="spellEnd"/>
      <w:r w:rsidRPr="00A82A1E">
        <w:t xml:space="preserve"> Audio Profiles</w:t>
      </w:r>
    </w:p>
    <w:sectPr w:rsidR="00CE440D" w:rsidRPr="00A82A1E" w:rsidSect="007F7E2F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AB" w:rsidRDefault="001040AB">
      <w:r>
        <w:separator/>
      </w:r>
    </w:p>
  </w:endnote>
  <w:endnote w:type="continuationSeparator" w:id="0">
    <w:p w:rsidR="001040AB" w:rsidRDefault="001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9C7E52">
      <w:rPr>
        <w:rStyle w:val="PageNumber"/>
        <w:b/>
        <w:noProof/>
        <w:sz w:val="18"/>
      </w:rPr>
      <w:t>2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9C7E52">
      <w:rPr>
        <w:rStyle w:val="PageNumber"/>
        <w:b/>
        <w:noProof/>
        <w:sz w:val="18"/>
      </w:rPr>
      <w:t>5</w:t>
    </w:r>
    <w:r w:rsidR="00994DA9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7D5324">
      <w:rPr>
        <w:rStyle w:val="PageNumber"/>
        <w:b/>
        <w:noProof/>
        <w:sz w:val="18"/>
      </w:rPr>
      <w:t>1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7D5324">
      <w:rPr>
        <w:rStyle w:val="PageNumber"/>
        <w:b/>
        <w:noProof/>
        <w:sz w:val="18"/>
      </w:rPr>
      <w:t>5</w:t>
    </w:r>
    <w:r w:rsidR="00994DA9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AB" w:rsidRDefault="001040AB">
      <w:r>
        <w:separator/>
      </w:r>
    </w:p>
  </w:footnote>
  <w:footnote w:type="continuationSeparator" w:id="0">
    <w:p w:rsidR="001040AB" w:rsidRDefault="00104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981" w:rsidRPr="0084724A" w:rsidRDefault="00B07DE8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9</w:t>
    </w:r>
    <w:r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S4-</w:t>
    </w:r>
    <w:r w:rsidR="004941DB">
      <w:rPr>
        <w:rFonts w:cs="Arial"/>
        <w:b/>
        <w:i/>
        <w:sz w:val="28"/>
        <w:szCs w:val="28"/>
      </w:rPr>
      <w:t>18</w:t>
    </w:r>
    <w:r w:rsidR="0097772F">
      <w:rPr>
        <w:rFonts w:cs="Arial"/>
        <w:b/>
        <w:i/>
        <w:sz w:val="28"/>
        <w:szCs w:val="28"/>
      </w:rPr>
      <w:t>0</w:t>
    </w:r>
    <w:r>
      <w:rPr>
        <w:rFonts w:cs="Arial"/>
        <w:b/>
        <w:i/>
        <w:sz w:val="28"/>
        <w:szCs w:val="28"/>
      </w:rPr>
      <w:t>7</w:t>
    </w:r>
    <w:r w:rsidR="0097772F">
      <w:rPr>
        <w:rFonts w:cs="Arial"/>
        <w:b/>
        <w:i/>
        <w:sz w:val="28"/>
        <w:szCs w:val="28"/>
      </w:rPr>
      <w:t>4</w:t>
    </w:r>
    <w:r>
      <w:rPr>
        <w:rFonts w:cs="Arial"/>
        <w:b/>
        <w:i/>
        <w:sz w:val="28"/>
        <w:szCs w:val="28"/>
      </w:rPr>
      <w:t>9</w:t>
    </w:r>
  </w:p>
  <w:p w:rsidR="00B07DE8" w:rsidRPr="0084724A" w:rsidRDefault="00B07DE8" w:rsidP="00B07DE8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9-13 July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Rome, Italy</w:t>
    </w:r>
  </w:p>
  <w:p w:rsidR="00ED0981" w:rsidRPr="0084724A" w:rsidRDefault="00ED0981" w:rsidP="00ED0981">
    <w:pPr>
      <w:tabs>
        <w:tab w:val="right" w:pos="9540"/>
      </w:tabs>
      <w:rPr>
        <w:lang w:val="en-US"/>
      </w:rPr>
    </w:pPr>
  </w:p>
  <w:p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C4307F"/>
    <w:multiLevelType w:val="hybridMultilevel"/>
    <w:tmpl w:val="454AA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51FE0"/>
    <w:multiLevelType w:val="hybridMultilevel"/>
    <w:tmpl w:val="A352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339E2"/>
    <w:multiLevelType w:val="hybridMultilevel"/>
    <w:tmpl w:val="B9A0A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1F5C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37AB8"/>
    <w:multiLevelType w:val="hybridMultilevel"/>
    <w:tmpl w:val="473E6A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>
    <w:nsid w:val="6C2E67CD"/>
    <w:multiLevelType w:val="hybridMultilevel"/>
    <w:tmpl w:val="857A1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90F09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9"/>
  </w:num>
  <w:num w:numId="5">
    <w:abstractNumId w:val="10"/>
  </w:num>
  <w:num w:numId="6">
    <w:abstractNumId w:val="14"/>
  </w:num>
  <w:num w:numId="7">
    <w:abstractNumId w:val="8"/>
  </w:num>
  <w:num w:numId="8">
    <w:abstractNumId w:val="12"/>
  </w:num>
  <w:num w:numId="9">
    <w:abstractNumId w:val="2"/>
  </w:num>
  <w:num w:numId="10">
    <w:abstractNumId w:val="11"/>
  </w:num>
  <w:num w:numId="11">
    <w:abstractNumId w:val="15"/>
  </w:num>
  <w:num w:numId="12">
    <w:abstractNumId w:val="6"/>
  </w:num>
  <w:num w:numId="13">
    <w:abstractNumId w:val="5"/>
  </w:num>
  <w:num w:numId="14">
    <w:abstractNumId w:val="3"/>
  </w:num>
  <w:num w:numId="15">
    <w:abstractNumId w:val="4"/>
  </w:num>
  <w:num w:numId="16">
    <w:abstractNumId w:val="13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22A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0AB"/>
    <w:rsid w:val="00104613"/>
    <w:rsid w:val="00105FFE"/>
    <w:rsid w:val="0010612E"/>
    <w:rsid w:val="00106D44"/>
    <w:rsid w:val="0010741E"/>
    <w:rsid w:val="001107F5"/>
    <w:rsid w:val="0011129D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60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AA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0BC8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2C5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2B4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10B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311"/>
    <w:rsid w:val="005C547D"/>
    <w:rsid w:val="005C590F"/>
    <w:rsid w:val="005C6174"/>
    <w:rsid w:val="005C7443"/>
    <w:rsid w:val="005C7CE7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05E5"/>
    <w:rsid w:val="006111B9"/>
    <w:rsid w:val="006118CB"/>
    <w:rsid w:val="00611D68"/>
    <w:rsid w:val="00612C69"/>
    <w:rsid w:val="00613441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3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0A59"/>
    <w:rsid w:val="007419A6"/>
    <w:rsid w:val="00741B2F"/>
    <w:rsid w:val="00742F33"/>
    <w:rsid w:val="00743954"/>
    <w:rsid w:val="00744062"/>
    <w:rsid w:val="00745589"/>
    <w:rsid w:val="00746B67"/>
    <w:rsid w:val="0074771A"/>
    <w:rsid w:val="007477CB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24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2ADD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002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A9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E52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A1E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9F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23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DE8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17C56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738"/>
    <w:rsid w:val="00B24A9D"/>
    <w:rsid w:val="00B26206"/>
    <w:rsid w:val="00B26466"/>
    <w:rsid w:val="00B267E2"/>
    <w:rsid w:val="00B26A1A"/>
    <w:rsid w:val="00B311D3"/>
    <w:rsid w:val="00B3167D"/>
    <w:rsid w:val="00B32208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228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5CE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915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5BE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79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40D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550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20A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99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345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125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833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  <w:style w:type="character" w:customStyle="1" w:styleId="Heading1Char">
    <w:name w:val="Heading 1 Char"/>
    <w:link w:val="Heading1"/>
    <w:rsid w:val="008F4002"/>
    <w:rPr>
      <w:rFonts w:ascii="Arial" w:hAnsi="Arial"/>
      <w:sz w:val="24"/>
      <w:lang w:val="en-GB"/>
    </w:rPr>
  </w:style>
  <w:style w:type="paragraph" w:customStyle="1" w:styleId="TAL">
    <w:name w:val="TAL"/>
    <w:basedOn w:val="Normal"/>
    <w:rsid w:val="008F40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Caption">
    <w:name w:val="caption"/>
    <w:basedOn w:val="Normal"/>
    <w:next w:val="Normal"/>
    <w:unhideWhenUsed/>
    <w:qFormat/>
    <w:rsid w:val="00613441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  <w:style w:type="character" w:customStyle="1" w:styleId="Heading1Char">
    <w:name w:val="Heading 1 Char"/>
    <w:link w:val="Heading1"/>
    <w:rsid w:val="008F4002"/>
    <w:rPr>
      <w:rFonts w:ascii="Arial" w:hAnsi="Arial"/>
      <w:sz w:val="24"/>
      <w:lang w:val="en-GB"/>
    </w:rPr>
  </w:style>
  <w:style w:type="paragraph" w:customStyle="1" w:styleId="TAL">
    <w:name w:val="TAL"/>
    <w:basedOn w:val="Normal"/>
    <w:rsid w:val="008F40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Caption">
    <w:name w:val="caption"/>
    <w:basedOn w:val="Normal"/>
    <w:next w:val="Normal"/>
    <w:unhideWhenUsed/>
    <w:qFormat/>
    <w:rsid w:val="00613441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70425-3C39-4984-8295-7162F839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5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Frans de Bont</cp:lastModifiedBy>
  <cp:revision>16</cp:revision>
  <cp:lastPrinted>2016-05-03T09:51:00Z</cp:lastPrinted>
  <dcterms:created xsi:type="dcterms:W3CDTF">2018-06-25T15:37:00Z</dcterms:created>
  <dcterms:modified xsi:type="dcterms:W3CDTF">2018-07-05T14:40:00Z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